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67" w:rsidRPr="007F1FA5" w:rsidRDefault="007F1FA5" w:rsidP="004D6D67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           </w:t>
      </w:r>
      <w:r w:rsidRPr="007F1FA5">
        <w:rPr>
          <w:sz w:val="40"/>
          <w:szCs w:val="40"/>
        </w:rPr>
        <w:t>LISTA DE ÓXIDO</w:t>
      </w:r>
    </w:p>
    <w:p w:rsidR="004D6D67" w:rsidRPr="00DF57AC" w:rsidRDefault="004D6D67" w:rsidP="004D6D67">
      <w:r>
        <w:rPr>
          <w:b/>
        </w:rPr>
        <w:t xml:space="preserve">01 - (Fac. Direito de Sorocaba SP/2015) </w:t>
      </w:r>
      <w:r w:rsidRPr="00DF57AC">
        <w:t>A composição do ar é, em grande parte, devida à atividade vulcânica. Com exceção do gás oxigênio, produzido pela fotossíntese de plantas, algas e cianobactérias, todos os demais gases presentes na atmosfera foram originados no interior da Terra e exalados por erupções vulcânicas. Dentre os mais importantes, temos o metano, o dióxido de carbono, o dióxido de enxofre, o gás sulfídrico e o cloreto de hidrogênio.Dos gases apresentados no texto, dois deles são ácidos e outros dois são geradores de ácidos. Os gases geradores de ácidos citados no texto são</w:t>
      </w:r>
    </w:p>
    <w:p w:rsidR="004D6D67" w:rsidRPr="00DF57AC" w:rsidRDefault="004D6D67" w:rsidP="005E01FA">
      <w:pPr>
        <w:ind w:left="840" w:hanging="420"/>
        <w:jc w:val="both"/>
      </w:pPr>
      <w:r w:rsidRPr="00DF57AC">
        <w:t>a)</w:t>
      </w:r>
      <w:r w:rsidRPr="00DF57AC">
        <w:tab/>
        <w:t>SO</w:t>
      </w:r>
      <w:r w:rsidRPr="00DF57AC">
        <w:rPr>
          <w:vertAlign w:val="subscript"/>
        </w:rPr>
        <w:t>2</w:t>
      </w:r>
      <w:r w:rsidRPr="00DF57AC">
        <w:t xml:space="preserve"> e H</w:t>
      </w:r>
      <w:r w:rsidRPr="00DF57AC">
        <w:rPr>
          <w:vertAlign w:val="subscript"/>
        </w:rPr>
        <w:t>2</w:t>
      </w:r>
      <w:r w:rsidRPr="00DF57AC">
        <w:t>S.</w:t>
      </w:r>
    </w:p>
    <w:p w:rsidR="004D6D67" w:rsidRPr="00DF57AC" w:rsidRDefault="004D6D67" w:rsidP="005E01FA">
      <w:pPr>
        <w:ind w:left="840" w:hanging="420"/>
        <w:jc w:val="both"/>
      </w:pPr>
      <w:r w:rsidRPr="00DF57AC">
        <w:t>b)</w:t>
      </w:r>
      <w:r w:rsidRPr="00DF57AC">
        <w:tab/>
        <w:t>CO</w:t>
      </w:r>
      <w:r w:rsidRPr="00DF57AC">
        <w:rPr>
          <w:vertAlign w:val="subscript"/>
        </w:rPr>
        <w:t>2</w:t>
      </w:r>
      <w:r w:rsidRPr="00DF57AC">
        <w:t xml:space="preserve"> e SO</w:t>
      </w:r>
      <w:r w:rsidRPr="00DF57AC">
        <w:rPr>
          <w:vertAlign w:val="subscript"/>
        </w:rPr>
        <w:t>2</w:t>
      </w:r>
      <w:r w:rsidRPr="00DF57AC">
        <w:t>.</w:t>
      </w:r>
    </w:p>
    <w:p w:rsidR="004D6D67" w:rsidRPr="00DF57AC" w:rsidRDefault="004D6D67" w:rsidP="005E01FA">
      <w:pPr>
        <w:ind w:left="840" w:hanging="420"/>
        <w:jc w:val="both"/>
      </w:pPr>
      <w:r w:rsidRPr="00DF57AC">
        <w:t>c)</w:t>
      </w:r>
      <w:r w:rsidRPr="00DF57AC">
        <w:tab/>
        <w:t>H</w:t>
      </w:r>
      <w:r w:rsidRPr="00DF57AC">
        <w:rPr>
          <w:vertAlign w:val="subscript"/>
        </w:rPr>
        <w:t>2</w:t>
      </w:r>
      <w:r w:rsidRPr="00DF57AC">
        <w:t>S e HCl.</w:t>
      </w:r>
    </w:p>
    <w:p w:rsidR="004D6D67" w:rsidRPr="00DF57AC" w:rsidRDefault="004D6D67" w:rsidP="005E01FA">
      <w:pPr>
        <w:ind w:left="840" w:hanging="420"/>
        <w:jc w:val="both"/>
      </w:pPr>
      <w:r w:rsidRPr="00DF57AC">
        <w:t>d)</w:t>
      </w:r>
      <w:r w:rsidRPr="00DF57AC">
        <w:tab/>
        <w:t>CH</w:t>
      </w:r>
      <w:r w:rsidRPr="00DF57AC">
        <w:rPr>
          <w:vertAlign w:val="subscript"/>
        </w:rPr>
        <w:t>4</w:t>
      </w:r>
      <w:r w:rsidRPr="00DF57AC">
        <w:t xml:space="preserve"> e H</w:t>
      </w:r>
      <w:r w:rsidRPr="00DF57AC">
        <w:rPr>
          <w:vertAlign w:val="subscript"/>
        </w:rPr>
        <w:t>2</w:t>
      </w:r>
      <w:r w:rsidRPr="00DF57AC">
        <w:t>S.</w:t>
      </w:r>
    </w:p>
    <w:p w:rsidR="004D6D67" w:rsidRPr="00DF57AC" w:rsidRDefault="004D6D67" w:rsidP="005E01FA">
      <w:pPr>
        <w:ind w:left="840" w:hanging="420"/>
        <w:jc w:val="both"/>
      </w:pPr>
      <w:r w:rsidRPr="00DF57AC">
        <w:t>e)</w:t>
      </w:r>
      <w:r w:rsidRPr="00DF57AC">
        <w:tab/>
        <w:t>CH</w:t>
      </w:r>
      <w:r w:rsidRPr="00DF57AC">
        <w:rPr>
          <w:vertAlign w:val="subscript"/>
        </w:rPr>
        <w:t>4</w:t>
      </w:r>
      <w:r w:rsidRPr="00DF57AC">
        <w:t xml:space="preserve"> e HCl.</w:t>
      </w:r>
    </w:p>
    <w:p w:rsidR="004D6D67" w:rsidRPr="00F150D9" w:rsidRDefault="004D6D67" w:rsidP="004D6D67">
      <w:pPr>
        <w:rPr>
          <w:bCs/>
        </w:rPr>
      </w:pPr>
      <w:r>
        <w:rPr>
          <w:b/>
        </w:rPr>
        <w:t xml:space="preserve">02 - (UERN/2015)  </w:t>
      </w:r>
      <w:r w:rsidRPr="00F150D9">
        <w:t>Representado pela fórmula química CO, o monóxido de carbono é um gás incolor e inodoro proveniente da combustão incompleta de combustíveis fósseis (carvão mineral, petróleo e gás natural). Se inalado em altas concentrações pode matar por asfixia. Isso ocorre porque, ao ser inspirado, o monóxido de carbono é capaz de estabelecer ligações químicas altamente estáveis com a hemoglobina das hemácias, formando a carboxiemoglobina (HbC), o que as impossibilita de transportar oxigênio em todo o processo de respiração.</w:t>
      </w:r>
      <w:r w:rsidRPr="00F150D9">
        <w:rPr>
          <w:bCs/>
        </w:rPr>
        <w:t>O óxido citado no trecho anterior pode ser classificado como óxido</w:t>
      </w:r>
    </w:p>
    <w:p w:rsidR="004D6D67" w:rsidRPr="00F150D9" w:rsidRDefault="004D6D67" w:rsidP="009E6310">
      <w:pPr>
        <w:ind w:left="840" w:hanging="420"/>
        <w:jc w:val="both"/>
      </w:pPr>
      <w:r w:rsidRPr="00F150D9">
        <w:t>a)</w:t>
      </w:r>
      <w:r w:rsidRPr="00F150D9">
        <w:tab/>
        <w:t>ácido.</w:t>
      </w:r>
    </w:p>
    <w:p w:rsidR="004D6D67" w:rsidRPr="00F150D9" w:rsidRDefault="004D6D67" w:rsidP="009E6310">
      <w:pPr>
        <w:ind w:left="840" w:hanging="420"/>
        <w:jc w:val="both"/>
      </w:pPr>
      <w:r w:rsidRPr="00F150D9">
        <w:t>b)</w:t>
      </w:r>
      <w:r w:rsidRPr="00F150D9">
        <w:tab/>
        <w:t>básico.</w:t>
      </w:r>
    </w:p>
    <w:p w:rsidR="004D6D67" w:rsidRPr="00F150D9" w:rsidRDefault="004D6D67" w:rsidP="009E6310">
      <w:pPr>
        <w:ind w:left="840" w:hanging="420"/>
        <w:jc w:val="both"/>
      </w:pPr>
      <w:r w:rsidRPr="00F150D9">
        <w:t>c)</w:t>
      </w:r>
      <w:r w:rsidRPr="00F150D9">
        <w:tab/>
        <w:t>neutro.</w:t>
      </w:r>
    </w:p>
    <w:p w:rsidR="004D6D67" w:rsidRPr="00F150D9" w:rsidRDefault="004D6D67" w:rsidP="009E6310">
      <w:pPr>
        <w:ind w:left="840" w:hanging="420"/>
        <w:jc w:val="both"/>
      </w:pPr>
      <w:r w:rsidRPr="00F150D9">
        <w:t>d)</w:t>
      </w:r>
      <w:r w:rsidRPr="00F150D9">
        <w:tab/>
        <w:t>anfótero.</w:t>
      </w:r>
    </w:p>
    <w:p w:rsidR="004D6D67" w:rsidRPr="00F17CFC" w:rsidRDefault="004D6D67" w:rsidP="004D6D67">
      <w:pPr>
        <w:rPr>
          <w:bCs/>
        </w:rPr>
      </w:pPr>
      <w:r>
        <w:rPr>
          <w:b/>
        </w:rPr>
        <w:t xml:space="preserve">03 - (Unievangélica GO/2014)   </w:t>
      </w:r>
      <w:r w:rsidRPr="00F17CFC">
        <w:rPr>
          <w:bCs/>
        </w:rPr>
        <w:t>Leia a notícia a seguir.Goiás tem aumento de 20% nas queimadas em relação a 2012</w:t>
      </w:r>
      <w:r>
        <w:rPr>
          <w:bCs/>
        </w:rPr>
        <w:t xml:space="preserve"> .</w:t>
      </w:r>
      <w:r w:rsidRPr="00F17CFC">
        <w:rPr>
          <w:rFonts w:eastAsia="ArialMT"/>
        </w:rPr>
        <w:t>De janeiro até terça-feira, houve 2.747 incêndios urbanos e rurais em Goiás. O Centro-Oeste conta com 39,9% do total das queimadas, atrás da Amazônia, 42%.As queimadas no Centro-Oeste elevaram os níveis de monóxido de carbono, um gás tóxico que não reage com a água por ser um óxido neutro.</w:t>
      </w:r>
      <w:r w:rsidRPr="00F17CFC">
        <w:rPr>
          <w:bCs/>
        </w:rPr>
        <w:t>Apresenta somente óxidos neutros:</w:t>
      </w:r>
    </w:p>
    <w:p w:rsidR="004D6D67" w:rsidRPr="00F17CFC" w:rsidRDefault="00AB3852" w:rsidP="00F80DBF">
      <w:pPr>
        <w:ind w:left="840" w:hanging="420"/>
        <w:jc w:val="both"/>
        <w:rPr>
          <w:bCs/>
        </w:rPr>
      </w:pPr>
      <w:r>
        <w:rPr>
          <w:bCs/>
        </w:rPr>
        <w:t>a)</w:t>
      </w:r>
      <w:r>
        <w:rPr>
          <w:bCs/>
        </w:rPr>
        <w:tab/>
        <w:t>N</w:t>
      </w:r>
      <w:r w:rsidR="004D6D67" w:rsidRPr="00F17CFC">
        <w:rPr>
          <w:bCs/>
          <w:vertAlign w:val="subscript"/>
        </w:rPr>
        <w:t>2</w:t>
      </w:r>
      <w:r w:rsidR="004D6D67" w:rsidRPr="00F17CFC">
        <w:rPr>
          <w:bCs/>
        </w:rPr>
        <w:t>O, N</w:t>
      </w:r>
      <w:r w:rsidR="004D6D67" w:rsidRPr="00F17CFC">
        <w:rPr>
          <w:bCs/>
          <w:vertAlign w:val="subscript"/>
        </w:rPr>
        <w:t>2</w:t>
      </w:r>
      <w:r w:rsidR="004D6D67" w:rsidRPr="00F17CFC">
        <w:rPr>
          <w:bCs/>
        </w:rPr>
        <w:t>O</w:t>
      </w:r>
      <w:r w:rsidR="004D6D67" w:rsidRPr="00F17CFC">
        <w:rPr>
          <w:bCs/>
          <w:vertAlign w:val="subscript"/>
        </w:rPr>
        <w:t>3</w:t>
      </w:r>
      <w:r w:rsidR="004D6D67" w:rsidRPr="00F17CFC">
        <w:rPr>
          <w:bCs/>
        </w:rPr>
        <w:t xml:space="preserve"> e CO</w:t>
      </w:r>
      <w:r w:rsidR="004D6D67" w:rsidRPr="00F17CFC">
        <w:rPr>
          <w:bCs/>
          <w:vertAlign w:val="subscript"/>
        </w:rPr>
        <w:t>2</w:t>
      </w:r>
      <w:r w:rsidR="004D6D67" w:rsidRPr="00F17CFC">
        <w:rPr>
          <w:bCs/>
        </w:rPr>
        <w:t xml:space="preserve"> </w:t>
      </w:r>
    </w:p>
    <w:p w:rsidR="004D6D67" w:rsidRPr="00F17CFC" w:rsidRDefault="004D6D67" w:rsidP="00F80DBF">
      <w:pPr>
        <w:ind w:left="840" w:hanging="420"/>
        <w:jc w:val="both"/>
        <w:rPr>
          <w:bCs/>
        </w:rPr>
      </w:pPr>
      <w:r w:rsidRPr="00F17CFC">
        <w:rPr>
          <w:bCs/>
        </w:rPr>
        <w:t>b)</w:t>
      </w:r>
      <w:r w:rsidRPr="00F17CFC">
        <w:rPr>
          <w:bCs/>
        </w:rPr>
        <w:tab/>
        <w:t>N</w:t>
      </w:r>
      <w:r w:rsidRPr="00F17CFC">
        <w:rPr>
          <w:bCs/>
          <w:vertAlign w:val="subscript"/>
        </w:rPr>
        <w:t>2</w:t>
      </w:r>
      <w:r w:rsidRPr="00F17CFC">
        <w:rPr>
          <w:bCs/>
        </w:rPr>
        <w:t>O, NO e CO</w:t>
      </w:r>
    </w:p>
    <w:p w:rsidR="004D6D67" w:rsidRPr="00F17CFC" w:rsidRDefault="004D6D67" w:rsidP="00F80DBF">
      <w:pPr>
        <w:ind w:left="840" w:hanging="420"/>
        <w:jc w:val="both"/>
        <w:rPr>
          <w:bCs/>
        </w:rPr>
      </w:pPr>
      <w:r w:rsidRPr="00F17CFC">
        <w:rPr>
          <w:bCs/>
        </w:rPr>
        <w:t>c)</w:t>
      </w:r>
      <w:r w:rsidRPr="00F17CFC">
        <w:rPr>
          <w:bCs/>
        </w:rPr>
        <w:tab/>
        <w:t>Na</w:t>
      </w:r>
      <w:r w:rsidRPr="00F17CFC">
        <w:rPr>
          <w:bCs/>
          <w:vertAlign w:val="subscript"/>
        </w:rPr>
        <w:t>2</w:t>
      </w:r>
      <w:r w:rsidRPr="00F17CFC">
        <w:rPr>
          <w:bCs/>
        </w:rPr>
        <w:t>O</w:t>
      </w:r>
      <w:r w:rsidRPr="00F17CFC">
        <w:rPr>
          <w:bCs/>
          <w:vertAlign w:val="subscript"/>
        </w:rPr>
        <w:t>3</w:t>
      </w:r>
      <w:r w:rsidRPr="00F17CFC">
        <w:rPr>
          <w:bCs/>
        </w:rPr>
        <w:t>, ZnO e CO</w:t>
      </w:r>
      <w:r w:rsidRPr="00F17CFC">
        <w:rPr>
          <w:bCs/>
          <w:vertAlign w:val="subscript"/>
        </w:rPr>
        <w:t>2</w:t>
      </w:r>
      <w:r w:rsidRPr="00F17CFC">
        <w:rPr>
          <w:bCs/>
        </w:rPr>
        <w:t xml:space="preserve"> </w:t>
      </w:r>
    </w:p>
    <w:p w:rsidR="004D6D67" w:rsidRPr="00F17CFC" w:rsidRDefault="004D6D67" w:rsidP="00F80DBF">
      <w:pPr>
        <w:ind w:left="840" w:hanging="420"/>
        <w:jc w:val="both"/>
        <w:rPr>
          <w:bCs/>
        </w:rPr>
      </w:pPr>
      <w:r w:rsidRPr="00F17CFC">
        <w:rPr>
          <w:bCs/>
        </w:rPr>
        <w:t>d)</w:t>
      </w:r>
      <w:r w:rsidRPr="00F17CFC">
        <w:rPr>
          <w:bCs/>
        </w:rPr>
        <w:tab/>
        <w:t>N</w:t>
      </w:r>
      <w:r w:rsidRPr="00F17CFC">
        <w:rPr>
          <w:bCs/>
          <w:vertAlign w:val="subscript"/>
        </w:rPr>
        <w:t>2</w:t>
      </w:r>
      <w:r w:rsidRPr="00F17CFC">
        <w:rPr>
          <w:bCs/>
        </w:rPr>
        <w:t>O</w:t>
      </w:r>
      <w:r w:rsidRPr="00F17CFC">
        <w:rPr>
          <w:bCs/>
          <w:vertAlign w:val="subscript"/>
        </w:rPr>
        <w:t>5</w:t>
      </w:r>
      <w:r w:rsidRPr="00F17CFC">
        <w:rPr>
          <w:bCs/>
        </w:rPr>
        <w:t>, N</w:t>
      </w:r>
      <w:r w:rsidRPr="00F17CFC">
        <w:rPr>
          <w:bCs/>
          <w:vertAlign w:val="subscript"/>
        </w:rPr>
        <w:t>2</w:t>
      </w:r>
      <w:r w:rsidRPr="00F17CFC">
        <w:rPr>
          <w:bCs/>
        </w:rPr>
        <w:t>O</w:t>
      </w:r>
      <w:r w:rsidRPr="00F17CFC">
        <w:rPr>
          <w:bCs/>
          <w:vertAlign w:val="subscript"/>
        </w:rPr>
        <w:t>3</w:t>
      </w:r>
      <w:r w:rsidRPr="00F17CFC">
        <w:rPr>
          <w:bCs/>
        </w:rPr>
        <w:t xml:space="preserve"> e CO</w:t>
      </w:r>
    </w:p>
    <w:p w:rsidR="004D6D67" w:rsidRPr="001A64D9" w:rsidRDefault="004D6D67" w:rsidP="004D6D67">
      <w:r>
        <w:rPr>
          <w:b/>
        </w:rPr>
        <w:t xml:space="preserve">04 - (UEM PR/2014)   </w:t>
      </w:r>
      <w:r w:rsidRPr="001A64D9">
        <w:t xml:space="preserve">Assinale o que for </w:t>
      </w:r>
      <w:r w:rsidRPr="001A64D9">
        <w:rPr>
          <w:b/>
          <w:bCs/>
        </w:rPr>
        <w:t>correto</w:t>
      </w:r>
      <w:r w:rsidRPr="001A64D9">
        <w:t>.</w:t>
      </w:r>
    </w:p>
    <w:p w:rsidR="004D6D67" w:rsidRPr="001A64D9" w:rsidRDefault="004D6D67" w:rsidP="00342EFD">
      <w:pPr>
        <w:ind w:left="840" w:hanging="420"/>
        <w:jc w:val="both"/>
      </w:pPr>
      <w:r w:rsidRPr="001A64D9">
        <w:t>01.</w:t>
      </w:r>
      <w:r w:rsidRPr="001A64D9">
        <w:tab/>
        <w:t>O hidróxido de estanho (IV) é um óxido básico.</w:t>
      </w:r>
    </w:p>
    <w:p w:rsidR="004D6D67" w:rsidRPr="001A64D9" w:rsidRDefault="004D6D67" w:rsidP="00342EFD">
      <w:pPr>
        <w:ind w:left="840" w:hanging="420"/>
        <w:jc w:val="both"/>
      </w:pPr>
      <w:r w:rsidRPr="001A64D9">
        <w:t>02.</w:t>
      </w:r>
      <w:r w:rsidRPr="001A64D9">
        <w:tab/>
        <w:t>O ácido fosforoso é um ácido de Arrhenius que possui dois hidrogênios ionizáveis.</w:t>
      </w:r>
    </w:p>
    <w:p w:rsidR="004D6D67" w:rsidRPr="001A64D9" w:rsidRDefault="004D6D67" w:rsidP="00342EFD">
      <w:pPr>
        <w:ind w:left="840" w:hanging="420"/>
        <w:jc w:val="both"/>
      </w:pPr>
      <w:r w:rsidRPr="001A64D9">
        <w:lastRenderedPageBreak/>
        <w:t>04.</w:t>
      </w:r>
      <w:r w:rsidRPr="001A64D9">
        <w:tab/>
        <w:t>A molécula de amônia pode ser classificada como uma base, pois, em água, forma o hidróxido de amônio.</w:t>
      </w:r>
    </w:p>
    <w:p w:rsidR="004D6D67" w:rsidRPr="001A64D9" w:rsidRDefault="004D6D67" w:rsidP="00342EFD">
      <w:pPr>
        <w:ind w:left="840" w:hanging="420"/>
        <w:jc w:val="both"/>
      </w:pPr>
      <w:r w:rsidRPr="001A64D9">
        <w:t>08.</w:t>
      </w:r>
      <w:r w:rsidRPr="001A64D9">
        <w:tab/>
        <w:t>A fórmula do hidrogenocarbonato de cálcio é CaHCO</w:t>
      </w:r>
      <w:r w:rsidRPr="001A64D9">
        <w:rPr>
          <w:vertAlign w:val="subscript"/>
        </w:rPr>
        <w:t>3</w:t>
      </w:r>
      <w:r w:rsidRPr="001A64D9">
        <w:t>.</w:t>
      </w:r>
    </w:p>
    <w:p w:rsidR="004D6D67" w:rsidRPr="001A64D9" w:rsidRDefault="004D6D67" w:rsidP="00342EFD">
      <w:pPr>
        <w:ind w:left="840" w:hanging="420"/>
        <w:jc w:val="both"/>
      </w:pPr>
      <w:r w:rsidRPr="001A64D9">
        <w:t>16.</w:t>
      </w:r>
      <w:r w:rsidRPr="001A64D9">
        <w:tab/>
        <w:t>O número de oxidação do cromo no ácido crômico (H</w:t>
      </w:r>
      <w:r w:rsidRPr="001A64D9">
        <w:rPr>
          <w:vertAlign w:val="subscript"/>
        </w:rPr>
        <w:t>2</w:t>
      </w:r>
      <w:r w:rsidRPr="001A64D9">
        <w:t>CrO</w:t>
      </w:r>
      <w:r w:rsidRPr="001A64D9">
        <w:rPr>
          <w:vertAlign w:val="subscript"/>
        </w:rPr>
        <w:t>4</w:t>
      </w:r>
      <w:r w:rsidRPr="001A64D9">
        <w:t>) ou no trióxido de cromo é igual a +6.</w:t>
      </w:r>
    </w:p>
    <w:p w:rsidR="004D6D67" w:rsidRPr="00885D13" w:rsidRDefault="004D6D67" w:rsidP="004D6D67">
      <w:r>
        <w:rPr>
          <w:b/>
        </w:rPr>
        <w:t xml:space="preserve">05- (PUC SP/2014) </w:t>
      </w:r>
      <w:r w:rsidRPr="00885D13">
        <w:t>Um óxido básico é um óxido iônico que reage com água tendo um hidróxido como produto.São óxidos básicos todas as seguintes substâncias:</w:t>
      </w:r>
    </w:p>
    <w:p w:rsidR="004D6D67" w:rsidRPr="00885D13" w:rsidRDefault="004D6D67" w:rsidP="00C71E86">
      <w:pPr>
        <w:ind w:left="840" w:hanging="420"/>
        <w:jc w:val="both"/>
      </w:pPr>
      <w:r w:rsidRPr="00885D13">
        <w:t>a)</w:t>
      </w:r>
      <w:r w:rsidRPr="00885D13">
        <w:tab/>
        <w:t>CO</w:t>
      </w:r>
      <w:r w:rsidRPr="00885D13">
        <w:rPr>
          <w:vertAlign w:val="subscript"/>
        </w:rPr>
        <w:t>2</w:t>
      </w:r>
      <w:r w:rsidRPr="00885D13">
        <w:t>, SO</w:t>
      </w:r>
      <w:r w:rsidRPr="00885D13">
        <w:rPr>
          <w:vertAlign w:val="subscript"/>
        </w:rPr>
        <w:t>3</w:t>
      </w:r>
      <w:r w:rsidRPr="00885D13">
        <w:t>, TiO</w:t>
      </w:r>
      <w:r w:rsidRPr="00885D13">
        <w:rPr>
          <w:vertAlign w:val="subscript"/>
        </w:rPr>
        <w:t>2</w:t>
      </w:r>
      <w:r w:rsidRPr="00885D13">
        <w:t>.</w:t>
      </w:r>
    </w:p>
    <w:p w:rsidR="004D6D67" w:rsidRPr="00885D13" w:rsidRDefault="004D6D67" w:rsidP="00C71E86">
      <w:pPr>
        <w:ind w:left="840" w:hanging="420"/>
        <w:jc w:val="both"/>
      </w:pPr>
      <w:r w:rsidRPr="00885D13">
        <w:t>b)</w:t>
      </w:r>
      <w:r w:rsidRPr="00885D13">
        <w:tab/>
        <w:t>CaO, Na</w:t>
      </w:r>
      <w:r w:rsidRPr="00885D13">
        <w:rPr>
          <w:vertAlign w:val="subscript"/>
        </w:rPr>
        <w:t>2</w:t>
      </w:r>
      <w:r w:rsidRPr="00885D13">
        <w:t>O, K</w:t>
      </w:r>
      <w:r w:rsidRPr="00885D13">
        <w:rPr>
          <w:vertAlign w:val="subscript"/>
        </w:rPr>
        <w:t>2</w:t>
      </w:r>
      <w:r w:rsidRPr="00885D13">
        <w:t>O.</w:t>
      </w:r>
    </w:p>
    <w:p w:rsidR="004D6D67" w:rsidRPr="00885D13" w:rsidRDefault="004D6D67" w:rsidP="00C71E86">
      <w:pPr>
        <w:ind w:left="840" w:hanging="420"/>
        <w:jc w:val="both"/>
      </w:pPr>
      <w:r w:rsidRPr="00885D13">
        <w:t>c)</w:t>
      </w:r>
      <w:r w:rsidRPr="00885D13">
        <w:tab/>
        <w:t>CaSO</w:t>
      </w:r>
      <w:r w:rsidRPr="00885D13">
        <w:rPr>
          <w:vertAlign w:val="subscript"/>
        </w:rPr>
        <w:t>4</w:t>
      </w:r>
      <w:r w:rsidRPr="00885D13">
        <w:t>, MgO, CO.</w:t>
      </w:r>
    </w:p>
    <w:p w:rsidR="004D6D67" w:rsidRPr="00885D13" w:rsidRDefault="004D6D67" w:rsidP="00C71E86">
      <w:pPr>
        <w:ind w:left="840" w:hanging="420"/>
        <w:jc w:val="both"/>
      </w:pPr>
      <w:r w:rsidRPr="00885D13">
        <w:t>d)</w:t>
      </w:r>
      <w:r w:rsidRPr="00885D13">
        <w:tab/>
        <w:t>Li</w:t>
      </w:r>
      <w:r w:rsidRPr="00885D13">
        <w:rPr>
          <w:vertAlign w:val="subscript"/>
        </w:rPr>
        <w:t>2</w:t>
      </w:r>
      <w:r w:rsidRPr="00885D13">
        <w:t>O, Mg(OH)</w:t>
      </w:r>
      <w:r w:rsidRPr="00885D13">
        <w:rPr>
          <w:vertAlign w:val="subscript"/>
        </w:rPr>
        <w:t>2</w:t>
      </w:r>
      <w:r w:rsidRPr="00885D13">
        <w:t>, SiO</w:t>
      </w:r>
      <w:r w:rsidRPr="00885D13">
        <w:rPr>
          <w:vertAlign w:val="subscript"/>
        </w:rPr>
        <w:t>2</w:t>
      </w:r>
      <w:r w:rsidRPr="00885D13">
        <w:t>.</w:t>
      </w:r>
    </w:p>
    <w:p w:rsidR="004D6D67" w:rsidRPr="00885D13" w:rsidRDefault="004D6D67" w:rsidP="00C71E86">
      <w:pPr>
        <w:ind w:left="840" w:hanging="420"/>
        <w:jc w:val="both"/>
      </w:pPr>
      <w:r w:rsidRPr="00885D13">
        <w:t>e)</w:t>
      </w:r>
      <w:r w:rsidRPr="00885D13">
        <w:tab/>
        <w:t>KNO</w:t>
      </w:r>
      <w:r w:rsidRPr="00885D13">
        <w:rPr>
          <w:vertAlign w:val="subscript"/>
        </w:rPr>
        <w:t>3</w:t>
      </w:r>
      <w:r w:rsidRPr="00885D13">
        <w:t>, CaO, BaSO</w:t>
      </w:r>
      <w:r w:rsidRPr="00885D13">
        <w:rPr>
          <w:vertAlign w:val="subscript"/>
        </w:rPr>
        <w:t>4</w:t>
      </w:r>
    </w:p>
    <w:p w:rsidR="004D6D67" w:rsidRPr="00C20BFD" w:rsidRDefault="004D6D67" w:rsidP="004D6D67">
      <w:r>
        <w:rPr>
          <w:b/>
        </w:rPr>
        <w:t xml:space="preserve">06 - (FGV SP/2013)   </w:t>
      </w:r>
      <w:r w:rsidRPr="00C20BFD">
        <w:t>No esquema seguinte, que representa uma unidade de tratamento de água, são apresentados os reagentes químicos usados e as principais etapas de separação.</w:t>
      </w:r>
    </w:p>
    <w:p w:rsidR="004D6D67" w:rsidRPr="00C20BFD" w:rsidRDefault="00AB3852" w:rsidP="00D7481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32.75pt">
            <v:imagedata r:id="rId4" o:title="" gain="93623f" blacklevel="-3932f" grayscale="t"/>
          </v:shape>
        </w:pict>
      </w:r>
    </w:p>
    <w:p w:rsidR="004D6D67" w:rsidRPr="00C20BFD" w:rsidRDefault="004D6D67" w:rsidP="00D7481D">
      <w:pPr>
        <w:ind w:left="420" w:hanging="420"/>
        <w:jc w:val="both"/>
      </w:pPr>
    </w:p>
    <w:p w:rsidR="004D6D67" w:rsidRPr="00C20BFD" w:rsidRDefault="004D6D67" w:rsidP="00D7481D">
      <w:pPr>
        <w:ind w:left="420"/>
        <w:jc w:val="both"/>
      </w:pPr>
      <w:r w:rsidRPr="00C20BFD">
        <w:t>É correto afirmar que o produto da interação da cal (CaO) com a água e os nomes dos processos de separação mostrados nas etapas 2 e 3 são, respectivamente:</w:t>
      </w:r>
    </w:p>
    <w:p w:rsidR="004D6D67" w:rsidRPr="00C20BFD" w:rsidRDefault="004D6D67" w:rsidP="00D7481D">
      <w:pPr>
        <w:ind w:left="840" w:hanging="420"/>
        <w:jc w:val="both"/>
      </w:pPr>
      <w:r w:rsidRPr="00C20BFD">
        <w:t>a)</w:t>
      </w:r>
      <w:r w:rsidRPr="00C20BFD">
        <w:tab/>
        <w:t>básico; decantação; filtração.</w:t>
      </w:r>
    </w:p>
    <w:p w:rsidR="004D6D67" w:rsidRPr="00C20BFD" w:rsidRDefault="004D6D67" w:rsidP="00D7481D">
      <w:pPr>
        <w:ind w:left="840" w:hanging="420"/>
        <w:jc w:val="both"/>
      </w:pPr>
      <w:r w:rsidRPr="00C20BFD">
        <w:t>b)</w:t>
      </w:r>
      <w:r w:rsidRPr="00C20BFD">
        <w:tab/>
        <w:t>básico; cristalização; filtração.</w:t>
      </w:r>
    </w:p>
    <w:p w:rsidR="004D6D67" w:rsidRPr="00C20BFD" w:rsidRDefault="004D6D67" w:rsidP="00D7481D">
      <w:pPr>
        <w:ind w:left="840" w:hanging="420"/>
        <w:jc w:val="both"/>
      </w:pPr>
      <w:r w:rsidRPr="00C20BFD">
        <w:t>c)</w:t>
      </w:r>
      <w:r w:rsidRPr="00C20BFD">
        <w:tab/>
        <w:t>básico; decantação; flotação.</w:t>
      </w:r>
    </w:p>
    <w:p w:rsidR="004D6D67" w:rsidRPr="00C20BFD" w:rsidRDefault="004D6D67" w:rsidP="00D7481D">
      <w:pPr>
        <w:ind w:left="840" w:hanging="420"/>
        <w:jc w:val="both"/>
      </w:pPr>
      <w:r w:rsidRPr="00C20BFD">
        <w:t>d)</w:t>
      </w:r>
      <w:r w:rsidRPr="00C20BFD">
        <w:tab/>
        <w:t>ácido; cristalização; flotação.</w:t>
      </w:r>
    </w:p>
    <w:p w:rsidR="004D6D67" w:rsidRPr="00C20BFD" w:rsidRDefault="004D6D67" w:rsidP="00D7481D">
      <w:pPr>
        <w:ind w:left="840" w:hanging="420"/>
        <w:jc w:val="both"/>
      </w:pPr>
      <w:r w:rsidRPr="00C20BFD">
        <w:t>e)</w:t>
      </w:r>
      <w:r w:rsidRPr="00C20BFD">
        <w:tab/>
        <w:t>ácido; decantação; filtração.</w:t>
      </w:r>
    </w:p>
    <w:p w:rsidR="004D6D67" w:rsidRPr="0093267E" w:rsidRDefault="004D6D67" w:rsidP="004D6D67">
      <w:r>
        <w:rPr>
          <w:b/>
        </w:rPr>
        <w:t xml:space="preserve">07 - (UEG GO/2013)  </w:t>
      </w:r>
      <w:r w:rsidRPr="0093267E">
        <w:t xml:space="preserve">Os óxidos, quimicamente, são compostos binários nos quais o oxigênio é o elemento mais eletronegativo. Dependendo da natureza do outro elemento químico, este pode apresentar característica ácida, básica ou anfótera. Considere o CaO e o ZnO e responda aos itens abaixo. </w:t>
      </w:r>
    </w:p>
    <w:p w:rsidR="004D6D67" w:rsidRPr="0093267E" w:rsidRDefault="004D6D67" w:rsidP="00AD57E0">
      <w:pPr>
        <w:ind w:left="420" w:hanging="420"/>
        <w:jc w:val="both"/>
      </w:pPr>
    </w:p>
    <w:p w:rsidR="004D6D67" w:rsidRPr="0093267E" w:rsidRDefault="004D6D67" w:rsidP="00AD57E0">
      <w:pPr>
        <w:ind w:left="840" w:hanging="420"/>
        <w:jc w:val="both"/>
      </w:pPr>
      <w:r w:rsidRPr="0093267E">
        <w:lastRenderedPageBreak/>
        <w:t>a)</w:t>
      </w:r>
      <w:r w:rsidRPr="0093267E">
        <w:tab/>
        <w:t xml:space="preserve">Mostre a equação química balanceada da reação do óxido de cálcio com água e justifique se se trata de um óxido ácido ou básico. </w:t>
      </w:r>
    </w:p>
    <w:p w:rsidR="004D6D67" w:rsidRPr="0093267E" w:rsidRDefault="004D6D67" w:rsidP="00AD57E0">
      <w:pPr>
        <w:ind w:left="840" w:hanging="420"/>
        <w:jc w:val="both"/>
      </w:pPr>
      <w:r w:rsidRPr="0093267E">
        <w:t>b)</w:t>
      </w:r>
      <w:r w:rsidRPr="0093267E">
        <w:tab/>
        <w:t xml:space="preserve">Sabendo que o ZnO apresenta uma caráter anfótero, mostre a equação química para a sua reação com ácido clorídrico. </w:t>
      </w:r>
    </w:p>
    <w:p w:rsidR="004D6D67" w:rsidRPr="001C7917" w:rsidRDefault="004D6D67" w:rsidP="004D6D67">
      <w:r>
        <w:rPr>
          <w:b/>
        </w:rPr>
        <w:t xml:space="preserve">08 - (UEPG PR/2013) </w:t>
      </w:r>
      <w:r w:rsidRPr="001C7917">
        <w:t xml:space="preserve">Dadas as equações químicas abaixo, assinale o que for correto. </w:t>
      </w:r>
    </w:p>
    <w:p w:rsidR="004D6D67" w:rsidRPr="001C7917" w:rsidRDefault="004D6D67" w:rsidP="00AE38F3">
      <w:pPr>
        <w:ind w:left="840" w:hanging="420"/>
        <w:jc w:val="both"/>
      </w:pPr>
      <w:r w:rsidRPr="001C7917">
        <w:t>I.</w:t>
      </w:r>
      <w:r w:rsidRPr="001C7917">
        <w:tab/>
        <w:t>H</w:t>
      </w:r>
      <w:r w:rsidRPr="001C7917">
        <w:rPr>
          <w:vertAlign w:val="subscript"/>
        </w:rPr>
        <w:t>2</w:t>
      </w:r>
      <w:r w:rsidRPr="001C7917">
        <w:t>SO</w:t>
      </w:r>
      <w:r w:rsidRPr="001C7917">
        <w:rPr>
          <w:vertAlign w:val="subscript"/>
        </w:rPr>
        <w:t>4</w:t>
      </w:r>
      <w:r w:rsidRPr="001C7917">
        <w:t xml:space="preserve"> + CaCO</w:t>
      </w:r>
      <w:r w:rsidRPr="001C7917">
        <w:rPr>
          <w:vertAlign w:val="subscript"/>
        </w:rPr>
        <w:t>3</w:t>
      </w:r>
      <w:r w:rsidRPr="001C7917">
        <w:t xml:space="preserve">  </w:t>
      </w:r>
      <w:r w:rsidRPr="001C7917">
        <w:sym w:font="Symbol" w:char="F0AE"/>
      </w:r>
      <w:r w:rsidRPr="001C7917">
        <w:t xml:space="preserve">  CaSO</w:t>
      </w:r>
      <w:r w:rsidRPr="001C7917">
        <w:rPr>
          <w:vertAlign w:val="subscript"/>
        </w:rPr>
        <w:t>4</w:t>
      </w:r>
      <w:r w:rsidRPr="001C7917">
        <w:t xml:space="preserve"> + CO</w:t>
      </w:r>
      <w:r w:rsidRPr="001C7917">
        <w:rPr>
          <w:vertAlign w:val="subscript"/>
        </w:rPr>
        <w:t>2</w:t>
      </w:r>
      <w:r w:rsidRPr="001C7917">
        <w:t xml:space="preserve"> + H</w:t>
      </w:r>
      <w:r w:rsidRPr="001C7917">
        <w:rPr>
          <w:vertAlign w:val="subscript"/>
        </w:rPr>
        <w:t>2</w:t>
      </w:r>
      <w:r w:rsidRPr="001C7917">
        <w:t xml:space="preserve">O </w:t>
      </w:r>
    </w:p>
    <w:p w:rsidR="004D6D67" w:rsidRPr="001C7917" w:rsidRDefault="004D6D67" w:rsidP="00AE38F3">
      <w:pPr>
        <w:ind w:left="840" w:hanging="420"/>
        <w:jc w:val="both"/>
      </w:pPr>
      <w:r w:rsidRPr="001C7917">
        <w:t>II.</w:t>
      </w:r>
      <w:r w:rsidRPr="001C7917">
        <w:tab/>
        <w:t>P</w:t>
      </w:r>
      <w:r w:rsidRPr="001C7917">
        <w:rPr>
          <w:vertAlign w:val="subscript"/>
        </w:rPr>
        <w:t>2</w:t>
      </w:r>
      <w:r w:rsidRPr="001C7917">
        <w:t>O</w:t>
      </w:r>
      <w:r w:rsidRPr="001C7917">
        <w:rPr>
          <w:vertAlign w:val="subscript"/>
        </w:rPr>
        <w:t>5</w:t>
      </w:r>
      <w:r w:rsidRPr="001C7917">
        <w:t xml:space="preserve"> + 3 H</w:t>
      </w:r>
      <w:r w:rsidRPr="001C7917">
        <w:rPr>
          <w:vertAlign w:val="subscript"/>
        </w:rPr>
        <w:t>2</w:t>
      </w:r>
      <w:r w:rsidRPr="001C7917">
        <w:t xml:space="preserve">O  </w:t>
      </w:r>
      <w:r w:rsidRPr="001C7917">
        <w:sym w:font="Symbol" w:char="F0AE"/>
      </w:r>
      <w:r w:rsidRPr="001C7917">
        <w:t xml:space="preserve">  2 H</w:t>
      </w:r>
      <w:r w:rsidRPr="001C7917">
        <w:rPr>
          <w:vertAlign w:val="subscript"/>
        </w:rPr>
        <w:t>3</w:t>
      </w:r>
      <w:r w:rsidRPr="001C7917">
        <w:t>PO</w:t>
      </w:r>
      <w:r w:rsidRPr="001C7917">
        <w:rPr>
          <w:vertAlign w:val="subscript"/>
        </w:rPr>
        <w:t>4</w:t>
      </w:r>
      <w:r w:rsidRPr="001C7917">
        <w:t xml:space="preserve"> </w:t>
      </w:r>
    </w:p>
    <w:p w:rsidR="004D6D67" w:rsidRPr="001C7917" w:rsidRDefault="004D6D67" w:rsidP="00AE38F3">
      <w:pPr>
        <w:ind w:left="840" w:hanging="420"/>
        <w:jc w:val="both"/>
      </w:pPr>
      <w:r w:rsidRPr="001C7917">
        <w:t>01.</w:t>
      </w:r>
      <w:r w:rsidRPr="001C7917">
        <w:tab/>
        <w:t xml:space="preserve">Na equação I, o ácido reagente é um composto co-valente, formado pelo ânion sulfato. </w:t>
      </w:r>
    </w:p>
    <w:p w:rsidR="004D6D67" w:rsidRPr="001C7917" w:rsidRDefault="004D6D67" w:rsidP="00AE38F3">
      <w:pPr>
        <w:ind w:left="840" w:hanging="420"/>
        <w:jc w:val="both"/>
      </w:pPr>
      <w:r w:rsidRPr="001C7917">
        <w:t>02.</w:t>
      </w:r>
      <w:r w:rsidRPr="001C7917">
        <w:tab/>
        <w:t xml:space="preserve">O pentóxido de difósforo da equação II é um óxido ácido. </w:t>
      </w:r>
    </w:p>
    <w:p w:rsidR="004D6D67" w:rsidRPr="001C7917" w:rsidRDefault="004D6D67" w:rsidP="00AE38F3">
      <w:pPr>
        <w:ind w:left="840" w:hanging="420"/>
        <w:jc w:val="both"/>
      </w:pPr>
      <w:r w:rsidRPr="001C7917">
        <w:t>04.</w:t>
      </w:r>
      <w:r w:rsidRPr="001C7917">
        <w:tab/>
        <w:t xml:space="preserve">O sulfato de cálcio presente na equação I é um sal básico. </w:t>
      </w:r>
    </w:p>
    <w:p w:rsidR="004D6D67" w:rsidRPr="001C7917" w:rsidRDefault="004D6D67" w:rsidP="00AE38F3">
      <w:pPr>
        <w:ind w:left="840" w:hanging="420"/>
        <w:jc w:val="both"/>
      </w:pPr>
      <w:r w:rsidRPr="001C7917">
        <w:t>08.</w:t>
      </w:r>
      <w:r w:rsidRPr="001C7917">
        <w:tab/>
        <w:t>Na equação II, o produto é classificado como ácido de Arrhenius.</w:t>
      </w:r>
    </w:p>
    <w:p w:rsidR="004D6D67" w:rsidRPr="00DF02D2" w:rsidRDefault="004D6D67" w:rsidP="004D6D67">
      <w:r>
        <w:rPr>
          <w:b/>
        </w:rPr>
        <w:t xml:space="preserve">09 - (UEM PR/2013)   </w:t>
      </w:r>
      <w:r w:rsidRPr="00DF02D2">
        <w:t xml:space="preserve">Assinale o que for </w:t>
      </w:r>
      <w:r w:rsidRPr="00DF02D2">
        <w:rPr>
          <w:b/>
          <w:bCs/>
        </w:rPr>
        <w:t>correto</w:t>
      </w:r>
      <w:r w:rsidRPr="00DF02D2">
        <w:t>.</w:t>
      </w:r>
    </w:p>
    <w:p w:rsidR="004D6D67" w:rsidRPr="00DF02D2" w:rsidRDefault="004D6D67" w:rsidP="00CD57DE">
      <w:pPr>
        <w:ind w:left="840" w:hanging="420"/>
        <w:jc w:val="both"/>
      </w:pPr>
      <w:r w:rsidRPr="00DF02D2">
        <w:t>01.</w:t>
      </w:r>
      <w:r w:rsidRPr="00DF02D2">
        <w:tab/>
        <w:t>As fórmulas dos óxidos de ferro III e de ferro II são Fe</w:t>
      </w:r>
      <w:r w:rsidRPr="00DF02D2">
        <w:rPr>
          <w:vertAlign w:val="subscript"/>
        </w:rPr>
        <w:t>2</w:t>
      </w:r>
      <w:r w:rsidRPr="00DF02D2">
        <w:t>O</w:t>
      </w:r>
      <w:r w:rsidRPr="00DF02D2">
        <w:rPr>
          <w:vertAlign w:val="subscript"/>
        </w:rPr>
        <w:t>3</w:t>
      </w:r>
      <w:r w:rsidRPr="00DF02D2">
        <w:t xml:space="preserve"> e FeO, respectivamente.</w:t>
      </w:r>
    </w:p>
    <w:p w:rsidR="004D6D67" w:rsidRPr="00DF02D2" w:rsidRDefault="004D6D67" w:rsidP="00CD57DE">
      <w:pPr>
        <w:ind w:left="840" w:hanging="420"/>
        <w:jc w:val="both"/>
      </w:pPr>
      <w:r w:rsidRPr="00DF02D2">
        <w:t>02.</w:t>
      </w:r>
      <w:r w:rsidRPr="00DF02D2">
        <w:tab/>
        <w:t>O BaO é um óxido, e o BaO</w:t>
      </w:r>
      <w:r w:rsidRPr="00DF02D2">
        <w:rPr>
          <w:vertAlign w:val="subscript"/>
        </w:rPr>
        <w:t>2</w:t>
      </w:r>
      <w:r w:rsidRPr="00DF02D2">
        <w:t xml:space="preserve"> é um peróxido.</w:t>
      </w:r>
    </w:p>
    <w:p w:rsidR="004D6D67" w:rsidRPr="00DF02D2" w:rsidRDefault="004D6D67" w:rsidP="00CD57DE">
      <w:pPr>
        <w:ind w:left="840" w:hanging="420"/>
        <w:jc w:val="both"/>
      </w:pPr>
      <w:r w:rsidRPr="00DF02D2">
        <w:t>04.</w:t>
      </w:r>
      <w:r w:rsidRPr="00DF02D2">
        <w:tab/>
        <w:t>O CaO não é extraído diretamente da natureza; ele é produzido a partir da decomposição térmica do calcário, cuja fórmula é CaCO</w:t>
      </w:r>
      <w:r w:rsidRPr="00DF02D2">
        <w:rPr>
          <w:vertAlign w:val="subscript"/>
        </w:rPr>
        <w:t>3</w:t>
      </w:r>
      <w:r w:rsidRPr="00DF02D2">
        <w:t>.</w:t>
      </w:r>
    </w:p>
    <w:p w:rsidR="004D6D67" w:rsidRPr="00DF02D2" w:rsidRDefault="004D6D67" w:rsidP="00CD57DE">
      <w:pPr>
        <w:ind w:left="840" w:hanging="420"/>
        <w:jc w:val="both"/>
      </w:pPr>
      <w:r w:rsidRPr="00DF02D2">
        <w:t>08.</w:t>
      </w:r>
      <w:r w:rsidRPr="00DF02D2">
        <w:tab/>
        <w:t>No dióxido de enxofre, existem apenas ligações covalentes polares.</w:t>
      </w:r>
    </w:p>
    <w:p w:rsidR="004D6D67" w:rsidRPr="00DF02D2" w:rsidRDefault="004D6D67" w:rsidP="00CD57DE">
      <w:pPr>
        <w:ind w:left="840" w:hanging="420"/>
        <w:jc w:val="both"/>
      </w:pPr>
      <w:r w:rsidRPr="00DF02D2">
        <w:t>16.</w:t>
      </w:r>
      <w:r w:rsidRPr="00DF02D2">
        <w:tab/>
        <w:t>O monóxido de manganês é um óxido ácido, e o trióxido de manganês é um óxido básico.</w:t>
      </w:r>
    </w:p>
    <w:p w:rsidR="004D6D67" w:rsidRPr="00C50E45" w:rsidRDefault="004D6D67" w:rsidP="004D6D67">
      <w:pPr>
        <w:rPr>
          <w:rFonts w:eastAsia="TimesNewRomanPSMT"/>
        </w:rPr>
      </w:pPr>
      <w:r>
        <w:rPr>
          <w:b/>
        </w:rPr>
        <w:t xml:space="preserve">10 - (FMJ SP/2013) </w:t>
      </w:r>
      <w:r w:rsidRPr="00C50E45">
        <w:rPr>
          <w:rFonts w:eastAsia="TimesNewRomanPSMT"/>
        </w:rPr>
        <w:t>Os óxidos possuem inúmeras aplicações químicas. Uma das formas de classificá-los é por meio de seu caráter ácido, básico ou anfótero. Dois óxidos que podem ser classificados como anfóteros são</w:t>
      </w:r>
    </w:p>
    <w:p w:rsidR="004D6D67" w:rsidRPr="00C50E45" w:rsidRDefault="004D6D67" w:rsidP="00360D03">
      <w:pPr>
        <w:ind w:left="840" w:hanging="420"/>
        <w:jc w:val="both"/>
        <w:rPr>
          <w:rFonts w:eastAsia="TimesNewRomanPSMT"/>
        </w:rPr>
      </w:pPr>
      <w:r w:rsidRPr="00C50E45">
        <w:rPr>
          <w:rFonts w:eastAsia="TimesNewRomanPSMT"/>
        </w:rPr>
        <w:t>a)</w:t>
      </w:r>
      <w:r w:rsidRPr="00C50E45">
        <w:rPr>
          <w:rFonts w:eastAsia="TimesNewRomanPSMT"/>
        </w:rPr>
        <w:tab/>
        <w:t>ZnO e MgO.</w:t>
      </w:r>
    </w:p>
    <w:p w:rsidR="004D6D67" w:rsidRPr="00C50E45" w:rsidRDefault="004D6D67" w:rsidP="00360D03">
      <w:pPr>
        <w:ind w:left="840" w:hanging="420"/>
        <w:jc w:val="both"/>
        <w:rPr>
          <w:rFonts w:eastAsia="TimesNewRomanPSMT"/>
        </w:rPr>
      </w:pPr>
      <w:r w:rsidRPr="00C50E45">
        <w:rPr>
          <w:rFonts w:eastAsia="TimesNewRomanPSMT"/>
        </w:rPr>
        <w:t>b)</w:t>
      </w:r>
      <w:r w:rsidRPr="00C50E45">
        <w:rPr>
          <w:rFonts w:eastAsia="TimesNewRomanPSMT"/>
        </w:rPr>
        <w:tab/>
        <w:t>Al</w:t>
      </w:r>
      <w:r w:rsidRPr="00C50E45">
        <w:rPr>
          <w:rFonts w:eastAsia="TimesNewRomanPSMT"/>
          <w:vertAlign w:val="subscript"/>
        </w:rPr>
        <w:t>2</w:t>
      </w:r>
      <w:r w:rsidRPr="00C50E45">
        <w:rPr>
          <w:rFonts w:eastAsia="TimesNewRomanPSMT"/>
        </w:rPr>
        <w:t>O</w:t>
      </w:r>
      <w:r w:rsidRPr="00C50E45">
        <w:rPr>
          <w:rFonts w:eastAsia="TimesNewRomanPSMT"/>
          <w:vertAlign w:val="subscript"/>
        </w:rPr>
        <w:t>3</w:t>
      </w:r>
      <w:r w:rsidRPr="00C50E45">
        <w:rPr>
          <w:rFonts w:eastAsia="TimesNewRomanPSMT"/>
        </w:rPr>
        <w:t xml:space="preserve"> e Cl</w:t>
      </w:r>
      <w:r w:rsidRPr="00C50E45">
        <w:rPr>
          <w:rFonts w:eastAsia="TimesNewRomanPSMT"/>
          <w:vertAlign w:val="subscript"/>
        </w:rPr>
        <w:t>2</w:t>
      </w:r>
      <w:r w:rsidRPr="00C50E45">
        <w:rPr>
          <w:rFonts w:eastAsia="TimesNewRomanPSMT"/>
        </w:rPr>
        <w:t>O.</w:t>
      </w:r>
    </w:p>
    <w:p w:rsidR="004D6D67" w:rsidRPr="00C50E45" w:rsidRDefault="004D6D67" w:rsidP="00360D03">
      <w:pPr>
        <w:ind w:left="840" w:hanging="420"/>
        <w:jc w:val="both"/>
        <w:rPr>
          <w:rFonts w:eastAsia="TimesNewRomanPSMT"/>
        </w:rPr>
      </w:pPr>
      <w:r w:rsidRPr="00C50E45">
        <w:rPr>
          <w:rFonts w:eastAsia="TimesNewRomanPSMT"/>
        </w:rPr>
        <w:t>c)</w:t>
      </w:r>
      <w:r w:rsidRPr="00C50E45">
        <w:rPr>
          <w:rFonts w:eastAsia="TimesNewRomanPSMT"/>
        </w:rPr>
        <w:tab/>
        <w:t>Al</w:t>
      </w:r>
      <w:r w:rsidRPr="00C50E45">
        <w:rPr>
          <w:rFonts w:eastAsia="TimesNewRomanPSMT"/>
          <w:vertAlign w:val="subscript"/>
        </w:rPr>
        <w:t>2</w:t>
      </w:r>
      <w:r w:rsidRPr="00C50E45">
        <w:rPr>
          <w:rFonts w:eastAsia="TimesNewRomanPSMT"/>
        </w:rPr>
        <w:t>O</w:t>
      </w:r>
      <w:r w:rsidRPr="00C50E45">
        <w:rPr>
          <w:rFonts w:eastAsia="TimesNewRomanPSMT"/>
          <w:vertAlign w:val="subscript"/>
        </w:rPr>
        <w:t>3</w:t>
      </w:r>
      <w:r w:rsidRPr="00C50E45">
        <w:rPr>
          <w:rFonts w:eastAsia="TimesNewRomanPSMT"/>
        </w:rPr>
        <w:t xml:space="preserve"> e MgO.</w:t>
      </w:r>
    </w:p>
    <w:p w:rsidR="004D6D67" w:rsidRPr="00C50E45" w:rsidRDefault="004D6D67" w:rsidP="00360D03">
      <w:pPr>
        <w:ind w:left="840" w:hanging="420"/>
        <w:jc w:val="both"/>
        <w:rPr>
          <w:rFonts w:eastAsia="TimesNewRomanPSMT"/>
        </w:rPr>
      </w:pPr>
      <w:r w:rsidRPr="00C50E45">
        <w:rPr>
          <w:rFonts w:eastAsia="TimesNewRomanPSMT"/>
        </w:rPr>
        <w:t>d)</w:t>
      </w:r>
      <w:r w:rsidRPr="00C50E45">
        <w:rPr>
          <w:rFonts w:eastAsia="TimesNewRomanPSMT"/>
        </w:rPr>
        <w:tab/>
        <w:t>MgO e CaO.</w:t>
      </w:r>
    </w:p>
    <w:p w:rsidR="004D6D67" w:rsidRPr="00C50E45" w:rsidRDefault="004D6D67" w:rsidP="00360D03">
      <w:pPr>
        <w:ind w:left="840" w:hanging="420"/>
        <w:jc w:val="both"/>
        <w:rPr>
          <w:rFonts w:eastAsia="TimesNewRomanPSMT"/>
        </w:rPr>
      </w:pPr>
      <w:r w:rsidRPr="00C50E45">
        <w:rPr>
          <w:rFonts w:eastAsia="TimesNewRomanPSMT"/>
        </w:rPr>
        <w:t>e)</w:t>
      </w:r>
      <w:r w:rsidRPr="00C50E45">
        <w:rPr>
          <w:rFonts w:eastAsia="TimesNewRomanPSMT"/>
        </w:rPr>
        <w:tab/>
        <w:t>Al</w:t>
      </w:r>
      <w:r w:rsidRPr="00C50E45">
        <w:rPr>
          <w:rFonts w:eastAsia="TimesNewRomanPSMT"/>
          <w:vertAlign w:val="subscript"/>
        </w:rPr>
        <w:t>2</w:t>
      </w:r>
      <w:r w:rsidRPr="00C50E45">
        <w:rPr>
          <w:rFonts w:eastAsia="TimesNewRomanPSMT"/>
        </w:rPr>
        <w:t>O</w:t>
      </w:r>
      <w:r w:rsidRPr="00C50E45">
        <w:rPr>
          <w:rFonts w:eastAsia="TimesNewRomanPSMT"/>
          <w:vertAlign w:val="subscript"/>
        </w:rPr>
        <w:t>3</w:t>
      </w:r>
      <w:r w:rsidRPr="00C50E45">
        <w:rPr>
          <w:rFonts w:eastAsia="TimesNewRomanPSMT"/>
        </w:rPr>
        <w:t xml:space="preserve"> e ZnO.</w:t>
      </w:r>
    </w:p>
    <w:p w:rsidR="004D6D67" w:rsidRPr="00E50731" w:rsidRDefault="004D6D67" w:rsidP="004D6D67">
      <w:r>
        <w:rPr>
          <w:b/>
        </w:rPr>
        <w:t xml:space="preserve">11 - (UFPB/2013)  </w:t>
      </w:r>
      <w:r w:rsidRPr="00E50731">
        <w:t xml:space="preserve">Ao longo do tempo, a Química, cada vez mais, tem trazido benefícios que facilitam nosso cotidiano, desde o tratamento de água até o desenvolvimento de produtos que empregam tecnologias aeroespaciais. Para desenvolver novas tendências em Química, é necessário entender os fundamentos da ligação química, que fornecem subsídios para compreender a formação de compostos.Considere um elemento químico </w:t>
      </w:r>
      <w:r w:rsidRPr="00E50731">
        <w:rPr>
          <w:i/>
          <w:iCs/>
        </w:rPr>
        <w:t xml:space="preserve">X </w:t>
      </w:r>
      <w:r w:rsidRPr="00E50731">
        <w:t xml:space="preserve">que apresenta as seguintes características: seu óxido reage com água, formando uma base de fórmula geral </w:t>
      </w:r>
      <w:r w:rsidRPr="00E50731">
        <w:rPr>
          <w:i/>
          <w:iCs/>
        </w:rPr>
        <w:t>X(OH)</w:t>
      </w:r>
      <w:r w:rsidRPr="00E50731">
        <w:rPr>
          <w:vertAlign w:val="subscript"/>
        </w:rPr>
        <w:t>2</w:t>
      </w:r>
      <w:r w:rsidRPr="00E50731">
        <w:t xml:space="preserve"> e sua distribuição eletrônica apresenta dois elétrons na camada de valência.</w:t>
      </w:r>
    </w:p>
    <w:p w:rsidR="004D6D67" w:rsidRPr="00E50731" w:rsidRDefault="004D6D67" w:rsidP="00A623F0">
      <w:pPr>
        <w:ind w:left="420" w:hanging="420"/>
        <w:jc w:val="both"/>
      </w:pPr>
    </w:p>
    <w:p w:rsidR="004D6D67" w:rsidRPr="00E50731" w:rsidRDefault="004D6D67" w:rsidP="00A623F0">
      <w:pPr>
        <w:ind w:left="420"/>
        <w:jc w:val="both"/>
        <w:rPr>
          <w:iCs/>
        </w:rPr>
      </w:pPr>
      <w:r w:rsidRPr="00E50731">
        <w:lastRenderedPageBreak/>
        <w:t xml:space="preserve">Com base nessas informações, é correto afirmar que o elemento </w:t>
      </w:r>
      <w:r w:rsidRPr="00E50731">
        <w:rPr>
          <w:i/>
          <w:iCs/>
        </w:rPr>
        <w:t>X</w:t>
      </w:r>
    </w:p>
    <w:p w:rsidR="004D6D67" w:rsidRPr="00E50731" w:rsidRDefault="004D6D67" w:rsidP="00A623F0">
      <w:pPr>
        <w:ind w:left="840" w:hanging="420"/>
        <w:jc w:val="both"/>
      </w:pPr>
      <w:r w:rsidRPr="00E50731">
        <w:rPr>
          <w:bCs/>
        </w:rPr>
        <w:t>a)</w:t>
      </w:r>
      <w:r w:rsidRPr="00E50731">
        <w:rPr>
          <w:bCs/>
        </w:rPr>
        <w:tab/>
      </w:r>
      <w:r w:rsidRPr="00E50731">
        <w:t>é um metal alcalino.</w:t>
      </w:r>
    </w:p>
    <w:p w:rsidR="004D6D67" w:rsidRPr="00E50731" w:rsidRDefault="004D6D67" w:rsidP="00A623F0">
      <w:pPr>
        <w:ind w:left="840" w:hanging="420"/>
        <w:jc w:val="both"/>
      </w:pPr>
      <w:r w:rsidRPr="00E50731">
        <w:rPr>
          <w:bCs/>
        </w:rPr>
        <w:t>b)</w:t>
      </w:r>
      <w:r w:rsidRPr="00E50731">
        <w:rPr>
          <w:bCs/>
        </w:rPr>
        <w:tab/>
      </w:r>
      <w:r w:rsidRPr="00E50731">
        <w:t xml:space="preserve">apresenta fórmula química </w:t>
      </w:r>
      <w:r w:rsidRPr="00E50731">
        <w:rPr>
          <w:i/>
          <w:iCs/>
        </w:rPr>
        <w:t>X</w:t>
      </w:r>
      <w:r w:rsidRPr="00E50731">
        <w:rPr>
          <w:vertAlign w:val="subscript"/>
        </w:rPr>
        <w:t>2</w:t>
      </w:r>
      <w:r w:rsidRPr="00E50731">
        <w:rPr>
          <w:i/>
          <w:iCs/>
        </w:rPr>
        <w:t>CO</w:t>
      </w:r>
      <w:r w:rsidRPr="00E50731">
        <w:rPr>
          <w:vertAlign w:val="subscript"/>
        </w:rPr>
        <w:t>3</w:t>
      </w:r>
      <w:r w:rsidRPr="00E50731">
        <w:t xml:space="preserve"> para seu carbonato.</w:t>
      </w:r>
    </w:p>
    <w:p w:rsidR="004D6D67" w:rsidRPr="00E50731" w:rsidRDefault="004D6D67" w:rsidP="00A623F0">
      <w:pPr>
        <w:ind w:left="840" w:hanging="420"/>
        <w:jc w:val="both"/>
      </w:pPr>
      <w:r w:rsidRPr="00E50731">
        <w:rPr>
          <w:bCs/>
        </w:rPr>
        <w:t>c)</w:t>
      </w:r>
      <w:r w:rsidRPr="00E50731">
        <w:rPr>
          <w:bCs/>
        </w:rPr>
        <w:tab/>
      </w:r>
      <w:r w:rsidRPr="00E50731">
        <w:t xml:space="preserve">tem fórmula química </w:t>
      </w:r>
      <w:r w:rsidRPr="00E50731">
        <w:rPr>
          <w:i/>
          <w:iCs/>
        </w:rPr>
        <w:t>XO</w:t>
      </w:r>
      <w:r w:rsidRPr="00E50731">
        <w:rPr>
          <w:vertAlign w:val="subscript"/>
        </w:rPr>
        <w:t>2</w:t>
      </w:r>
      <w:r w:rsidRPr="00E50731">
        <w:t xml:space="preserve"> para seu óxido.</w:t>
      </w:r>
    </w:p>
    <w:p w:rsidR="004D6D67" w:rsidRPr="00E50731" w:rsidRDefault="004D6D67" w:rsidP="00A623F0">
      <w:pPr>
        <w:ind w:left="840" w:hanging="420"/>
        <w:jc w:val="both"/>
      </w:pPr>
      <w:r w:rsidRPr="00E50731">
        <w:rPr>
          <w:bCs/>
        </w:rPr>
        <w:t>d)</w:t>
      </w:r>
      <w:r w:rsidRPr="00E50731">
        <w:rPr>
          <w:bCs/>
        </w:rPr>
        <w:tab/>
      </w:r>
      <w:r w:rsidRPr="00E50731">
        <w:t>tem número atômico (</w:t>
      </w:r>
      <w:r w:rsidRPr="00E50731">
        <w:rPr>
          <w:i/>
          <w:iCs/>
        </w:rPr>
        <w:t>Z</w:t>
      </w:r>
      <w:r w:rsidRPr="00E50731">
        <w:t>) igual a 19.</w:t>
      </w:r>
    </w:p>
    <w:p w:rsidR="004D6D67" w:rsidRPr="00E50731" w:rsidRDefault="004D6D67" w:rsidP="00A623F0">
      <w:pPr>
        <w:ind w:left="840" w:hanging="420"/>
        <w:jc w:val="both"/>
      </w:pPr>
      <w:r w:rsidRPr="00E50731">
        <w:rPr>
          <w:bCs/>
        </w:rPr>
        <w:t>e)</w:t>
      </w:r>
      <w:r w:rsidRPr="00E50731">
        <w:rPr>
          <w:bCs/>
        </w:rPr>
        <w:tab/>
      </w:r>
      <w:r w:rsidRPr="00E50731">
        <w:t>é um metal alcalino terroso.</w:t>
      </w:r>
    </w:p>
    <w:p w:rsidR="004D6D67" w:rsidRPr="00842E09" w:rsidRDefault="004D6D67" w:rsidP="004D6D67">
      <w:r>
        <w:rPr>
          <w:b/>
        </w:rPr>
        <w:t xml:space="preserve">12 - (UFT TO/2013) </w:t>
      </w:r>
      <w:r w:rsidRPr="00842E09">
        <w:t>A utilização de combustíveis fósseis com altos teores de enxofre e sua consequente queima geram anidridos de enxofre, que quando na atmosfera, em contato com a água da chuva, geram seus respectivos ácidos, originando o que chamamos de chuva ácida. Indique a alternativa que mostra CORRETAMENTE as fórmulas que representam os anidridos e os ácidos formados.</w:t>
      </w:r>
    </w:p>
    <w:p w:rsidR="004D6D67" w:rsidRPr="00842E09" w:rsidRDefault="004D6D67" w:rsidP="00F71ECD">
      <w:pPr>
        <w:ind w:left="840" w:hanging="420"/>
        <w:jc w:val="both"/>
        <w:rPr>
          <w:lang w:val="en-US"/>
        </w:rPr>
      </w:pPr>
      <w:r w:rsidRPr="00842E09">
        <w:rPr>
          <w:lang w:val="en-US"/>
        </w:rPr>
        <w:t>a)</w:t>
      </w:r>
      <w:r w:rsidRPr="00842E09">
        <w:rPr>
          <w:lang w:val="en-US"/>
        </w:rPr>
        <w:tab/>
        <w:t>SO</w:t>
      </w:r>
      <w:r w:rsidRPr="00842E09">
        <w:rPr>
          <w:vertAlign w:val="subscript"/>
          <w:lang w:val="en-US"/>
        </w:rPr>
        <w:t>2</w:t>
      </w:r>
      <w:r w:rsidRPr="00842E09">
        <w:rPr>
          <w:lang w:val="en-US"/>
        </w:rPr>
        <w:t xml:space="preserve">  </w:t>
      </w:r>
      <w:r w:rsidRPr="00842E09">
        <w:sym w:font="Symbol" w:char="F0AE"/>
      </w:r>
      <w:r w:rsidRPr="00842E09">
        <w:rPr>
          <w:lang w:val="en-US"/>
        </w:rPr>
        <w:t xml:space="preserve">  H</w:t>
      </w:r>
      <w:r w:rsidRPr="00842E09">
        <w:rPr>
          <w:vertAlign w:val="subscript"/>
          <w:lang w:val="en-US"/>
        </w:rPr>
        <w:t>2</w:t>
      </w:r>
      <w:r w:rsidRPr="00842E09">
        <w:rPr>
          <w:lang w:val="en-US"/>
        </w:rPr>
        <w:t>SO</w:t>
      </w:r>
      <w:r w:rsidRPr="00842E09">
        <w:rPr>
          <w:vertAlign w:val="subscript"/>
          <w:lang w:val="en-US"/>
        </w:rPr>
        <w:t>4</w:t>
      </w:r>
      <w:r w:rsidRPr="00842E09">
        <w:rPr>
          <w:lang w:val="en-US"/>
        </w:rPr>
        <w:t xml:space="preserve">  e  SO  IS</w:t>
      </w:r>
      <w:r w:rsidRPr="00842E09">
        <w:rPr>
          <w:lang w:val="en-US"/>
        </w:rPr>
        <w:sym w:font="Symbol" w:char="F0AE"/>
      </w:r>
      <w:r w:rsidRPr="00842E09">
        <w:rPr>
          <w:lang w:val="en-US"/>
        </w:rPr>
        <w:t xml:space="preserve">  H</w:t>
      </w:r>
      <w:r w:rsidRPr="00842E09">
        <w:rPr>
          <w:vertAlign w:val="subscript"/>
          <w:lang w:val="en-US"/>
        </w:rPr>
        <w:t>2</w:t>
      </w:r>
      <w:r w:rsidRPr="00842E09">
        <w:rPr>
          <w:lang w:val="en-US"/>
        </w:rPr>
        <w:t>SO</w:t>
      </w:r>
      <w:r w:rsidRPr="00842E09">
        <w:rPr>
          <w:vertAlign w:val="subscript"/>
          <w:lang w:val="en-US"/>
        </w:rPr>
        <w:t>3</w:t>
      </w:r>
    </w:p>
    <w:p w:rsidR="004D6D67" w:rsidRPr="00842E09" w:rsidRDefault="004D6D67" w:rsidP="00F71ECD">
      <w:pPr>
        <w:ind w:left="840" w:hanging="420"/>
        <w:jc w:val="both"/>
        <w:rPr>
          <w:lang w:val="en-US"/>
        </w:rPr>
      </w:pPr>
      <w:r w:rsidRPr="00842E09">
        <w:rPr>
          <w:lang w:val="en-US"/>
        </w:rPr>
        <w:t>b)</w:t>
      </w:r>
      <w:r w:rsidRPr="00842E09">
        <w:rPr>
          <w:lang w:val="en-US"/>
        </w:rPr>
        <w:tab/>
        <w:t>SO</w:t>
      </w:r>
      <w:r w:rsidRPr="00842E09">
        <w:rPr>
          <w:vertAlign w:val="subscript"/>
          <w:lang w:val="en-US"/>
        </w:rPr>
        <w:t>3</w:t>
      </w:r>
      <w:r w:rsidRPr="00842E09">
        <w:rPr>
          <w:lang w:val="en-US"/>
        </w:rPr>
        <w:t xml:space="preserve">  </w:t>
      </w:r>
      <w:r w:rsidRPr="00842E09">
        <w:rPr>
          <w:lang w:val="en-US"/>
        </w:rPr>
        <w:sym w:font="Symbol" w:char="F0AE"/>
      </w:r>
      <w:r w:rsidRPr="00842E09">
        <w:rPr>
          <w:lang w:val="en-US"/>
        </w:rPr>
        <w:t xml:space="preserve">  H</w:t>
      </w:r>
      <w:r w:rsidRPr="00842E09">
        <w:rPr>
          <w:vertAlign w:val="subscript"/>
          <w:lang w:val="en-US"/>
        </w:rPr>
        <w:t>2</w:t>
      </w:r>
      <w:r w:rsidRPr="00842E09">
        <w:rPr>
          <w:lang w:val="en-US"/>
        </w:rPr>
        <w:t>SO</w:t>
      </w:r>
      <w:r w:rsidRPr="00842E09">
        <w:rPr>
          <w:vertAlign w:val="subscript"/>
          <w:lang w:val="en-US"/>
        </w:rPr>
        <w:t>3</w:t>
      </w:r>
      <w:r w:rsidRPr="00842E09">
        <w:rPr>
          <w:lang w:val="en-US"/>
        </w:rPr>
        <w:t xml:space="preserve">  e  SO</w:t>
      </w:r>
      <w:r w:rsidRPr="00842E09">
        <w:rPr>
          <w:vertAlign w:val="subscript"/>
          <w:lang w:val="en-US"/>
        </w:rPr>
        <w:t>2</w:t>
      </w:r>
      <w:r w:rsidRPr="00842E09">
        <w:rPr>
          <w:lang w:val="en-US"/>
        </w:rPr>
        <w:t xml:space="preserve">  </w:t>
      </w:r>
      <w:r w:rsidRPr="00842E09">
        <w:rPr>
          <w:lang w:val="en-US"/>
        </w:rPr>
        <w:sym w:font="Symbol" w:char="F0AE"/>
      </w:r>
      <w:r w:rsidRPr="00842E09">
        <w:rPr>
          <w:lang w:val="en-US"/>
        </w:rPr>
        <w:t xml:space="preserve">  H</w:t>
      </w:r>
      <w:r w:rsidRPr="00842E09">
        <w:rPr>
          <w:vertAlign w:val="subscript"/>
          <w:lang w:val="en-US"/>
        </w:rPr>
        <w:t>2</w:t>
      </w:r>
      <w:r w:rsidRPr="00842E09">
        <w:rPr>
          <w:vertAlign w:val="subscript"/>
          <w:lang w:val="en-US"/>
        </w:rPr>
        <w:softHyphen/>
      </w:r>
      <w:r w:rsidRPr="00842E09">
        <w:rPr>
          <w:lang w:val="en-US"/>
        </w:rPr>
        <w:t>SO</w:t>
      </w:r>
      <w:r w:rsidRPr="00842E09">
        <w:rPr>
          <w:vertAlign w:val="subscript"/>
          <w:lang w:val="en-US"/>
        </w:rPr>
        <w:t>4</w:t>
      </w:r>
    </w:p>
    <w:p w:rsidR="004D6D67" w:rsidRPr="00842E09" w:rsidRDefault="004D6D67" w:rsidP="00F71ECD">
      <w:pPr>
        <w:ind w:left="840" w:hanging="420"/>
        <w:jc w:val="both"/>
        <w:rPr>
          <w:lang w:val="en-US"/>
        </w:rPr>
      </w:pPr>
      <w:r w:rsidRPr="00842E09">
        <w:rPr>
          <w:lang w:val="en-US"/>
        </w:rPr>
        <w:t>c)</w:t>
      </w:r>
      <w:r w:rsidRPr="00842E09">
        <w:rPr>
          <w:lang w:val="en-US"/>
        </w:rPr>
        <w:tab/>
        <w:t xml:space="preserve">SO  </w:t>
      </w:r>
      <w:r w:rsidRPr="00842E09">
        <w:rPr>
          <w:lang w:val="en-US"/>
        </w:rPr>
        <w:sym w:font="Symbol" w:char="F0AE"/>
      </w:r>
      <w:r w:rsidRPr="00842E09">
        <w:rPr>
          <w:lang w:val="en-US"/>
        </w:rPr>
        <w:t xml:space="preserve">  HSO</w:t>
      </w:r>
      <w:r w:rsidRPr="00842E09">
        <w:rPr>
          <w:vertAlign w:val="subscript"/>
          <w:lang w:val="en-US"/>
        </w:rPr>
        <w:t>3</w:t>
      </w:r>
      <w:r w:rsidRPr="00842E09">
        <w:rPr>
          <w:vertAlign w:val="superscript"/>
          <w:lang w:val="en-US"/>
        </w:rPr>
        <w:t>–</w:t>
      </w:r>
      <w:r w:rsidRPr="00842E09">
        <w:rPr>
          <w:lang w:val="en-US"/>
        </w:rPr>
        <w:t xml:space="preserve">  e  SO</w:t>
      </w:r>
      <w:r w:rsidRPr="00842E09">
        <w:rPr>
          <w:vertAlign w:val="subscript"/>
          <w:lang w:val="en-US"/>
        </w:rPr>
        <w:t>2</w:t>
      </w:r>
      <w:r w:rsidRPr="00842E09">
        <w:rPr>
          <w:lang w:val="en-US"/>
        </w:rPr>
        <w:t xml:space="preserve">  </w:t>
      </w:r>
      <w:r w:rsidRPr="00842E09">
        <w:rPr>
          <w:lang w:val="en-US"/>
        </w:rPr>
        <w:sym w:font="Symbol" w:char="F0AE"/>
      </w:r>
      <w:r w:rsidRPr="00842E09">
        <w:rPr>
          <w:lang w:val="en-US"/>
        </w:rPr>
        <w:t xml:space="preserve">  H</w:t>
      </w:r>
      <w:r w:rsidRPr="00842E09">
        <w:rPr>
          <w:vertAlign w:val="subscript"/>
          <w:lang w:val="en-US"/>
        </w:rPr>
        <w:t>2</w:t>
      </w:r>
      <w:r w:rsidRPr="00842E09">
        <w:rPr>
          <w:lang w:val="en-US"/>
        </w:rPr>
        <w:t>SO</w:t>
      </w:r>
      <w:r w:rsidRPr="00842E09">
        <w:rPr>
          <w:vertAlign w:val="subscript"/>
          <w:lang w:val="en-US"/>
        </w:rPr>
        <w:t>3</w:t>
      </w:r>
    </w:p>
    <w:p w:rsidR="004D6D67" w:rsidRPr="00842E09" w:rsidRDefault="004D6D67" w:rsidP="00F71ECD">
      <w:pPr>
        <w:ind w:left="840" w:hanging="420"/>
        <w:jc w:val="both"/>
        <w:rPr>
          <w:vertAlign w:val="superscript"/>
        </w:rPr>
      </w:pPr>
      <w:r w:rsidRPr="00842E09">
        <w:t>d)</w:t>
      </w:r>
      <w:r w:rsidRPr="00842E09">
        <w:tab/>
        <w:t xml:space="preserve">S  </w:t>
      </w:r>
      <w:r w:rsidRPr="00842E09">
        <w:rPr>
          <w:lang w:val="en-US"/>
        </w:rPr>
        <w:sym w:font="Symbol" w:char="F0AE"/>
      </w:r>
      <w:r w:rsidRPr="00842E09">
        <w:t xml:space="preserve">  H</w:t>
      </w:r>
      <w:r w:rsidRPr="00842E09">
        <w:rPr>
          <w:vertAlign w:val="subscript"/>
        </w:rPr>
        <w:t>2</w:t>
      </w:r>
      <w:r w:rsidRPr="00842E09">
        <w:t>S  e  SO</w:t>
      </w:r>
      <w:r w:rsidRPr="00842E09">
        <w:rPr>
          <w:vertAlign w:val="subscript"/>
        </w:rPr>
        <w:t>3</w:t>
      </w:r>
      <w:r w:rsidRPr="00842E09">
        <w:t xml:space="preserve">  </w:t>
      </w:r>
      <w:r w:rsidRPr="00842E09">
        <w:rPr>
          <w:lang w:val="en-US"/>
        </w:rPr>
        <w:sym w:font="Symbol" w:char="F0AE"/>
      </w:r>
      <w:r w:rsidRPr="00842E09">
        <w:t xml:space="preserve">  HSO</w:t>
      </w:r>
      <w:r w:rsidRPr="00842E09">
        <w:rPr>
          <w:vertAlign w:val="subscript"/>
        </w:rPr>
        <w:t>3</w:t>
      </w:r>
      <w:r w:rsidRPr="00842E09">
        <w:rPr>
          <w:vertAlign w:val="superscript"/>
        </w:rPr>
        <w:t>–</w:t>
      </w:r>
    </w:p>
    <w:p w:rsidR="004D6D67" w:rsidRPr="00842E09" w:rsidRDefault="004D6D67" w:rsidP="00F71ECD">
      <w:pPr>
        <w:ind w:left="840" w:hanging="420"/>
        <w:jc w:val="both"/>
      </w:pPr>
      <w:r w:rsidRPr="00842E09">
        <w:t>e)</w:t>
      </w:r>
      <w:r w:rsidRPr="00842E09">
        <w:tab/>
        <w:t>SO</w:t>
      </w:r>
      <w:r w:rsidRPr="00842E09">
        <w:rPr>
          <w:vertAlign w:val="subscript"/>
        </w:rPr>
        <w:t>3</w:t>
      </w:r>
      <w:r w:rsidRPr="00842E09">
        <w:t xml:space="preserve">  </w:t>
      </w:r>
      <w:r w:rsidRPr="00842E09">
        <w:sym w:font="Symbol" w:char="F0AE"/>
      </w:r>
      <w:r w:rsidRPr="00842E09">
        <w:t xml:space="preserve">  H</w:t>
      </w:r>
      <w:r w:rsidRPr="00842E09">
        <w:rPr>
          <w:vertAlign w:val="subscript"/>
        </w:rPr>
        <w:t>2</w:t>
      </w:r>
      <w:r w:rsidRPr="00842E09">
        <w:t>SO</w:t>
      </w:r>
      <w:r w:rsidRPr="00842E09">
        <w:rPr>
          <w:vertAlign w:val="subscript"/>
        </w:rPr>
        <w:t>4</w:t>
      </w:r>
      <w:r w:rsidRPr="00842E09">
        <w:t xml:space="preserve">  e  SO</w:t>
      </w:r>
      <w:r w:rsidRPr="00842E09">
        <w:rPr>
          <w:vertAlign w:val="subscript"/>
        </w:rPr>
        <w:t>2</w:t>
      </w:r>
      <w:r w:rsidRPr="00842E09">
        <w:t xml:space="preserve">  </w:t>
      </w:r>
      <w:r w:rsidRPr="00842E09">
        <w:sym w:font="Symbol" w:char="F0AE"/>
      </w:r>
      <w:r w:rsidRPr="00842E09">
        <w:t xml:space="preserve">  H</w:t>
      </w:r>
      <w:r w:rsidRPr="00842E09">
        <w:rPr>
          <w:vertAlign w:val="subscript"/>
        </w:rPr>
        <w:t>2</w:t>
      </w:r>
      <w:r w:rsidRPr="00842E09">
        <w:t>SO</w:t>
      </w:r>
      <w:r w:rsidRPr="00842E09">
        <w:rPr>
          <w:vertAlign w:val="subscript"/>
        </w:rPr>
        <w:t>3</w:t>
      </w:r>
      <w:r w:rsidRPr="00842E09">
        <w:sym w:font="Symbol" w:char="F0BD"/>
      </w:r>
    </w:p>
    <w:p w:rsidR="004D6D67" w:rsidRPr="00354A61" w:rsidRDefault="004D6D67" w:rsidP="004D6D67">
      <w:pPr>
        <w:rPr>
          <w:bCs/>
          <w:color w:val="000000"/>
        </w:rPr>
      </w:pPr>
      <w:r>
        <w:rPr>
          <w:b/>
        </w:rPr>
        <w:t xml:space="preserve">13- (PUC RS/2012)   </w:t>
      </w:r>
      <w:r w:rsidRPr="00354A61">
        <w:rPr>
          <w:bCs/>
          <w:color w:val="000000"/>
        </w:rPr>
        <w:t>Leia o texto a seguir.</w:t>
      </w:r>
    </w:p>
    <w:p w:rsidR="004D6D67" w:rsidRPr="00354A61" w:rsidRDefault="004D6D67" w:rsidP="004F639F">
      <w:pPr>
        <w:ind w:left="420"/>
        <w:jc w:val="both"/>
        <w:rPr>
          <w:color w:val="000000"/>
        </w:rPr>
      </w:pPr>
      <w:r w:rsidRPr="00354A61">
        <w:rPr>
          <w:color w:val="000000"/>
        </w:rPr>
        <w:t xml:space="preserve">Nos últimos anos, tem-se verificado no Brasil uma intensa atividade no setor da construção civil. Nesse setor, o cimento Portland destaca-se por ser a variedade mais empregada em todo o mundo. Em sua composição, o cimento Portland contém cerca de 65% de </w:t>
      </w:r>
      <w:r w:rsidRPr="00354A61">
        <w:rPr>
          <w:b/>
          <w:bCs/>
          <w:color w:val="000000"/>
        </w:rPr>
        <w:t xml:space="preserve">óxido de cálcio </w:t>
      </w:r>
      <w:r w:rsidRPr="00354A61">
        <w:rPr>
          <w:color w:val="000000"/>
        </w:rPr>
        <w:t xml:space="preserve">e cerca de 20% de </w:t>
      </w:r>
      <w:r w:rsidRPr="00354A61">
        <w:rPr>
          <w:b/>
          <w:bCs/>
          <w:color w:val="000000"/>
        </w:rPr>
        <w:t>dióxido de silício</w:t>
      </w:r>
      <w:r w:rsidRPr="00354A61">
        <w:rPr>
          <w:color w:val="000000"/>
        </w:rPr>
        <w:t xml:space="preserve">. Em menor proporção, há a presença de </w:t>
      </w:r>
      <w:r w:rsidRPr="00354A61">
        <w:rPr>
          <w:b/>
          <w:bCs/>
          <w:color w:val="000000"/>
        </w:rPr>
        <w:t>óxido de alumínio</w:t>
      </w:r>
      <w:r w:rsidRPr="00354A61">
        <w:rPr>
          <w:color w:val="000000"/>
        </w:rPr>
        <w:t xml:space="preserve">, </w:t>
      </w:r>
      <w:r w:rsidRPr="00354A61">
        <w:rPr>
          <w:b/>
          <w:bCs/>
          <w:color w:val="000000"/>
        </w:rPr>
        <w:t xml:space="preserve">óxido de ferro III </w:t>
      </w:r>
      <w:r w:rsidRPr="00354A61">
        <w:rPr>
          <w:color w:val="000000"/>
        </w:rPr>
        <w:t xml:space="preserve">e </w:t>
      </w:r>
      <w:r w:rsidRPr="00354A61">
        <w:rPr>
          <w:b/>
          <w:bCs/>
          <w:color w:val="000000"/>
        </w:rPr>
        <w:t>sulfato de cálcio</w:t>
      </w:r>
      <w:r w:rsidRPr="00354A61">
        <w:rPr>
          <w:color w:val="000000"/>
        </w:rPr>
        <w:t>.As substâncias citadas no texto são representadas, respectivamente, por:</w:t>
      </w:r>
    </w:p>
    <w:p w:rsidR="004D6D67" w:rsidRPr="00354A61" w:rsidRDefault="004D6D67" w:rsidP="004F639F">
      <w:pPr>
        <w:pStyle w:val="Pa9"/>
        <w:ind w:left="840" w:hanging="420"/>
        <w:jc w:val="both"/>
        <w:rPr>
          <w:rFonts w:ascii="Times New Roman" w:hAnsi="Times New Roman"/>
          <w:color w:val="000000"/>
          <w:sz w:val="18"/>
          <w:szCs w:val="18"/>
        </w:rPr>
      </w:pPr>
      <w:r w:rsidRPr="00354A61">
        <w:rPr>
          <w:rFonts w:ascii="Times New Roman" w:hAnsi="Times New Roman"/>
          <w:color w:val="000000"/>
          <w:sz w:val="18"/>
          <w:szCs w:val="18"/>
        </w:rPr>
        <w:t>a)</w:t>
      </w:r>
      <w:r w:rsidRPr="00354A61">
        <w:rPr>
          <w:rFonts w:ascii="Times New Roman" w:hAnsi="Times New Roman"/>
          <w:color w:val="000000"/>
          <w:sz w:val="18"/>
          <w:szCs w:val="18"/>
        </w:rPr>
        <w:tab/>
        <w:t>CaCO</w:t>
      </w:r>
      <w:r w:rsidRPr="00354A61">
        <w:rPr>
          <w:rStyle w:val="A6"/>
          <w:rFonts w:ascii="Times New Roman" w:hAnsi="Times New Roman"/>
          <w:sz w:val="18"/>
          <w:szCs w:val="18"/>
          <w:vertAlign w:val="subscript"/>
        </w:rPr>
        <w:t>3</w:t>
      </w:r>
      <w:r w:rsidRPr="00354A61">
        <w:rPr>
          <w:rStyle w:val="A6"/>
          <w:rFonts w:ascii="Times New Roman" w:hAnsi="Times New Roman"/>
          <w:sz w:val="18"/>
          <w:szCs w:val="18"/>
        </w:rPr>
        <w:t xml:space="preserve">   </w:t>
      </w:r>
      <w:r w:rsidRPr="00354A61">
        <w:rPr>
          <w:rFonts w:ascii="Times New Roman" w:hAnsi="Times New Roman"/>
          <w:color w:val="000000"/>
          <w:sz w:val="18"/>
          <w:szCs w:val="18"/>
        </w:rPr>
        <w:t>SiO</w:t>
      </w:r>
      <w:r w:rsidRPr="00354A61">
        <w:rPr>
          <w:rStyle w:val="A6"/>
          <w:rFonts w:ascii="Times New Roman" w:hAnsi="Times New Roman"/>
          <w:sz w:val="18"/>
          <w:szCs w:val="18"/>
          <w:vertAlign w:val="subscript"/>
        </w:rPr>
        <w:t>2</w:t>
      </w:r>
      <w:r w:rsidRPr="00354A61">
        <w:rPr>
          <w:rStyle w:val="A6"/>
          <w:rFonts w:ascii="Times New Roman" w:hAnsi="Times New Roman"/>
          <w:sz w:val="18"/>
          <w:szCs w:val="18"/>
        </w:rPr>
        <w:t xml:space="preserve">   </w:t>
      </w:r>
      <w:r w:rsidRPr="00354A61">
        <w:rPr>
          <w:rFonts w:ascii="Times New Roman" w:hAnsi="Times New Roman"/>
          <w:color w:val="000000"/>
          <w:sz w:val="18"/>
          <w:szCs w:val="18"/>
        </w:rPr>
        <w:t>AlO</w:t>
      </w:r>
      <w:r w:rsidRPr="00354A61">
        <w:rPr>
          <w:rStyle w:val="A6"/>
          <w:rFonts w:ascii="Times New Roman" w:hAnsi="Times New Roman"/>
          <w:sz w:val="18"/>
          <w:szCs w:val="18"/>
          <w:vertAlign w:val="subscript"/>
        </w:rPr>
        <w:t>3</w:t>
      </w:r>
      <w:r w:rsidRPr="00354A61">
        <w:rPr>
          <w:rStyle w:val="A6"/>
          <w:rFonts w:ascii="Times New Roman" w:hAnsi="Times New Roman"/>
          <w:sz w:val="18"/>
          <w:szCs w:val="18"/>
        </w:rPr>
        <w:t xml:space="preserve">    </w:t>
      </w:r>
      <w:r w:rsidRPr="00354A61">
        <w:rPr>
          <w:rFonts w:ascii="Times New Roman" w:hAnsi="Times New Roman"/>
          <w:color w:val="000000"/>
          <w:sz w:val="18"/>
          <w:szCs w:val="18"/>
        </w:rPr>
        <w:t>Fe</w:t>
      </w:r>
      <w:r w:rsidRPr="00354A61">
        <w:rPr>
          <w:rStyle w:val="A6"/>
          <w:rFonts w:ascii="Times New Roman" w:hAnsi="Times New Roman"/>
          <w:sz w:val="18"/>
          <w:szCs w:val="18"/>
          <w:vertAlign w:val="subscript"/>
        </w:rPr>
        <w:t>2</w:t>
      </w:r>
      <w:r w:rsidRPr="00354A61">
        <w:rPr>
          <w:rFonts w:ascii="Times New Roman" w:hAnsi="Times New Roman"/>
          <w:color w:val="000000"/>
          <w:sz w:val="18"/>
          <w:szCs w:val="18"/>
        </w:rPr>
        <w:t>O</w:t>
      </w:r>
      <w:r w:rsidRPr="00354A61">
        <w:rPr>
          <w:rStyle w:val="A6"/>
          <w:rFonts w:ascii="Times New Roman" w:hAnsi="Times New Roman"/>
          <w:sz w:val="18"/>
          <w:szCs w:val="18"/>
          <w:vertAlign w:val="subscript"/>
        </w:rPr>
        <w:t>3</w:t>
      </w:r>
      <w:r w:rsidRPr="00354A61">
        <w:rPr>
          <w:rStyle w:val="A6"/>
          <w:rFonts w:ascii="Times New Roman" w:hAnsi="Times New Roman"/>
          <w:sz w:val="18"/>
          <w:szCs w:val="18"/>
        </w:rPr>
        <w:t xml:space="preserve">   </w:t>
      </w:r>
      <w:r w:rsidRPr="00354A61">
        <w:rPr>
          <w:rFonts w:ascii="Times New Roman" w:hAnsi="Times New Roman"/>
          <w:color w:val="000000"/>
          <w:sz w:val="18"/>
          <w:szCs w:val="18"/>
        </w:rPr>
        <w:t>CaSO</w:t>
      </w:r>
      <w:r w:rsidRPr="00354A61">
        <w:rPr>
          <w:rStyle w:val="A6"/>
          <w:rFonts w:ascii="Times New Roman" w:hAnsi="Times New Roman"/>
          <w:sz w:val="18"/>
          <w:szCs w:val="18"/>
          <w:vertAlign w:val="subscript"/>
        </w:rPr>
        <w:t>3</w:t>
      </w:r>
      <w:r w:rsidRPr="00354A61">
        <w:rPr>
          <w:rStyle w:val="A6"/>
          <w:rFonts w:ascii="Times New Roman" w:hAnsi="Times New Roman"/>
          <w:sz w:val="18"/>
          <w:szCs w:val="18"/>
        </w:rPr>
        <w:t xml:space="preserve"> </w:t>
      </w:r>
    </w:p>
    <w:p w:rsidR="004D6D67" w:rsidRPr="00354A61" w:rsidRDefault="004D6D67" w:rsidP="004F639F">
      <w:pPr>
        <w:pStyle w:val="Pa9"/>
        <w:ind w:left="840" w:hanging="420"/>
        <w:jc w:val="both"/>
        <w:rPr>
          <w:rFonts w:ascii="Times New Roman" w:hAnsi="Times New Roman"/>
          <w:color w:val="000000"/>
          <w:sz w:val="18"/>
          <w:szCs w:val="18"/>
        </w:rPr>
      </w:pPr>
      <w:r w:rsidRPr="00354A61">
        <w:rPr>
          <w:rFonts w:ascii="Times New Roman" w:hAnsi="Times New Roman"/>
          <w:color w:val="000000"/>
          <w:sz w:val="18"/>
          <w:szCs w:val="18"/>
        </w:rPr>
        <w:t>b)</w:t>
      </w:r>
      <w:r w:rsidRPr="00354A61">
        <w:rPr>
          <w:rFonts w:ascii="Times New Roman" w:hAnsi="Times New Roman"/>
          <w:color w:val="000000"/>
          <w:sz w:val="18"/>
          <w:szCs w:val="18"/>
        </w:rPr>
        <w:tab/>
        <w:t>CaO       SiO</w:t>
      </w:r>
      <w:r w:rsidRPr="00354A61">
        <w:rPr>
          <w:rStyle w:val="A6"/>
          <w:rFonts w:ascii="Times New Roman" w:hAnsi="Times New Roman"/>
          <w:sz w:val="18"/>
          <w:szCs w:val="18"/>
          <w:vertAlign w:val="subscript"/>
        </w:rPr>
        <w:t>3</w:t>
      </w:r>
      <w:r w:rsidRPr="00354A61">
        <w:rPr>
          <w:rStyle w:val="A6"/>
          <w:rFonts w:ascii="Times New Roman" w:hAnsi="Times New Roman"/>
          <w:sz w:val="18"/>
          <w:szCs w:val="18"/>
        </w:rPr>
        <w:t xml:space="preserve">   </w:t>
      </w:r>
      <w:r w:rsidRPr="00354A61">
        <w:rPr>
          <w:rFonts w:ascii="Times New Roman" w:hAnsi="Times New Roman"/>
          <w:color w:val="000000"/>
          <w:sz w:val="18"/>
          <w:szCs w:val="18"/>
        </w:rPr>
        <w:t>Al</w:t>
      </w:r>
      <w:r w:rsidRPr="00354A61">
        <w:rPr>
          <w:rStyle w:val="A6"/>
          <w:rFonts w:ascii="Times New Roman" w:hAnsi="Times New Roman"/>
          <w:sz w:val="18"/>
          <w:szCs w:val="18"/>
          <w:vertAlign w:val="subscript"/>
        </w:rPr>
        <w:t>2</w:t>
      </w:r>
      <w:r w:rsidRPr="00354A61">
        <w:rPr>
          <w:rFonts w:ascii="Times New Roman" w:hAnsi="Times New Roman"/>
          <w:color w:val="000000"/>
          <w:sz w:val="18"/>
          <w:szCs w:val="18"/>
        </w:rPr>
        <w:t>O</w:t>
      </w:r>
      <w:r w:rsidRPr="00354A61">
        <w:rPr>
          <w:rStyle w:val="A6"/>
          <w:rFonts w:ascii="Times New Roman" w:hAnsi="Times New Roman"/>
          <w:sz w:val="18"/>
          <w:szCs w:val="18"/>
          <w:vertAlign w:val="subscript"/>
        </w:rPr>
        <w:t>3</w:t>
      </w:r>
      <w:r w:rsidRPr="00354A61">
        <w:rPr>
          <w:rStyle w:val="A6"/>
          <w:rFonts w:ascii="Times New Roman" w:hAnsi="Times New Roman"/>
          <w:sz w:val="18"/>
          <w:szCs w:val="18"/>
        </w:rPr>
        <w:t xml:space="preserve">   </w:t>
      </w:r>
      <w:r w:rsidRPr="00354A61">
        <w:rPr>
          <w:rFonts w:ascii="Times New Roman" w:hAnsi="Times New Roman"/>
          <w:color w:val="000000"/>
          <w:sz w:val="18"/>
          <w:szCs w:val="18"/>
        </w:rPr>
        <w:t>Fe</w:t>
      </w:r>
      <w:r w:rsidRPr="00354A61">
        <w:rPr>
          <w:rStyle w:val="A6"/>
          <w:rFonts w:ascii="Times New Roman" w:hAnsi="Times New Roman"/>
          <w:sz w:val="18"/>
          <w:szCs w:val="18"/>
          <w:vertAlign w:val="subscript"/>
        </w:rPr>
        <w:t>2</w:t>
      </w:r>
      <w:r w:rsidRPr="00354A61">
        <w:rPr>
          <w:rFonts w:ascii="Times New Roman" w:hAnsi="Times New Roman"/>
          <w:color w:val="000000"/>
          <w:sz w:val="18"/>
          <w:szCs w:val="18"/>
        </w:rPr>
        <w:t>O</w:t>
      </w:r>
      <w:r w:rsidRPr="00354A61">
        <w:rPr>
          <w:rStyle w:val="A6"/>
          <w:rFonts w:ascii="Times New Roman" w:hAnsi="Times New Roman"/>
          <w:sz w:val="18"/>
          <w:szCs w:val="18"/>
          <w:vertAlign w:val="subscript"/>
        </w:rPr>
        <w:t>3</w:t>
      </w:r>
      <w:r w:rsidRPr="00354A61">
        <w:rPr>
          <w:rStyle w:val="A6"/>
          <w:rFonts w:ascii="Times New Roman" w:hAnsi="Times New Roman"/>
          <w:sz w:val="18"/>
          <w:szCs w:val="18"/>
        </w:rPr>
        <w:t xml:space="preserve">   </w:t>
      </w:r>
      <w:r w:rsidRPr="00354A61">
        <w:rPr>
          <w:rFonts w:ascii="Times New Roman" w:hAnsi="Times New Roman"/>
          <w:color w:val="000000"/>
          <w:sz w:val="18"/>
          <w:szCs w:val="18"/>
        </w:rPr>
        <w:t xml:space="preserve">CaS </w:t>
      </w:r>
    </w:p>
    <w:p w:rsidR="004D6D67" w:rsidRPr="00354A61" w:rsidRDefault="004D6D67" w:rsidP="004F639F">
      <w:pPr>
        <w:pStyle w:val="Pa9"/>
        <w:ind w:left="840" w:hanging="420"/>
        <w:jc w:val="both"/>
        <w:rPr>
          <w:rFonts w:ascii="Times New Roman" w:hAnsi="Times New Roman"/>
          <w:color w:val="000000"/>
          <w:sz w:val="18"/>
          <w:szCs w:val="18"/>
        </w:rPr>
      </w:pPr>
      <w:r w:rsidRPr="00354A61">
        <w:rPr>
          <w:rFonts w:ascii="Times New Roman" w:hAnsi="Times New Roman"/>
          <w:color w:val="000000"/>
          <w:sz w:val="18"/>
          <w:szCs w:val="18"/>
        </w:rPr>
        <w:t>c)</w:t>
      </w:r>
      <w:r w:rsidRPr="00354A61">
        <w:rPr>
          <w:rFonts w:ascii="Times New Roman" w:hAnsi="Times New Roman"/>
          <w:color w:val="000000"/>
          <w:sz w:val="18"/>
          <w:szCs w:val="18"/>
        </w:rPr>
        <w:tab/>
        <w:t>CaO       SiO</w:t>
      </w:r>
      <w:r w:rsidRPr="00354A61">
        <w:rPr>
          <w:rStyle w:val="A6"/>
          <w:rFonts w:ascii="Times New Roman" w:hAnsi="Times New Roman"/>
          <w:sz w:val="18"/>
          <w:szCs w:val="18"/>
          <w:vertAlign w:val="subscript"/>
        </w:rPr>
        <w:t>2</w:t>
      </w:r>
      <w:r w:rsidRPr="00354A61">
        <w:rPr>
          <w:rStyle w:val="A6"/>
          <w:rFonts w:ascii="Times New Roman" w:hAnsi="Times New Roman"/>
          <w:sz w:val="18"/>
          <w:szCs w:val="18"/>
        </w:rPr>
        <w:t xml:space="preserve">   </w:t>
      </w:r>
      <w:r w:rsidRPr="00354A61">
        <w:rPr>
          <w:rFonts w:ascii="Times New Roman" w:hAnsi="Times New Roman"/>
          <w:color w:val="000000"/>
          <w:sz w:val="18"/>
          <w:szCs w:val="18"/>
        </w:rPr>
        <w:t>AlO</w:t>
      </w:r>
      <w:r w:rsidRPr="00354A61">
        <w:rPr>
          <w:rStyle w:val="A6"/>
          <w:rFonts w:ascii="Times New Roman" w:hAnsi="Times New Roman"/>
          <w:sz w:val="18"/>
          <w:szCs w:val="18"/>
          <w:vertAlign w:val="subscript"/>
        </w:rPr>
        <w:t>3</w:t>
      </w:r>
      <w:r w:rsidRPr="00354A61">
        <w:rPr>
          <w:rStyle w:val="A6"/>
          <w:rFonts w:ascii="Times New Roman" w:hAnsi="Times New Roman"/>
          <w:sz w:val="18"/>
          <w:szCs w:val="18"/>
        </w:rPr>
        <w:t xml:space="preserve">    </w:t>
      </w:r>
      <w:r w:rsidRPr="00354A61">
        <w:rPr>
          <w:rFonts w:ascii="Times New Roman" w:hAnsi="Times New Roman"/>
          <w:color w:val="000000"/>
          <w:sz w:val="18"/>
          <w:szCs w:val="18"/>
        </w:rPr>
        <w:t>FeO      CaSO</w:t>
      </w:r>
      <w:r w:rsidRPr="00354A61">
        <w:rPr>
          <w:rStyle w:val="A6"/>
          <w:rFonts w:ascii="Times New Roman" w:hAnsi="Times New Roman"/>
          <w:sz w:val="18"/>
          <w:szCs w:val="18"/>
          <w:vertAlign w:val="subscript"/>
        </w:rPr>
        <w:t>4</w:t>
      </w:r>
      <w:r w:rsidRPr="00354A61">
        <w:rPr>
          <w:rStyle w:val="A6"/>
          <w:rFonts w:ascii="Times New Roman" w:hAnsi="Times New Roman"/>
          <w:sz w:val="18"/>
          <w:szCs w:val="18"/>
        </w:rPr>
        <w:t xml:space="preserve"> </w:t>
      </w:r>
    </w:p>
    <w:p w:rsidR="004D6D67" w:rsidRPr="00354A61" w:rsidRDefault="004D6D67" w:rsidP="004F639F">
      <w:pPr>
        <w:pStyle w:val="Pa9"/>
        <w:ind w:left="840" w:hanging="420"/>
        <w:jc w:val="both"/>
        <w:rPr>
          <w:rFonts w:ascii="Times New Roman" w:hAnsi="Times New Roman"/>
          <w:color w:val="000000"/>
          <w:sz w:val="18"/>
          <w:szCs w:val="18"/>
          <w:lang w:val="es-ES"/>
        </w:rPr>
      </w:pPr>
      <w:r w:rsidRPr="00354A61">
        <w:rPr>
          <w:rFonts w:ascii="Times New Roman" w:hAnsi="Times New Roman"/>
          <w:color w:val="000000"/>
          <w:sz w:val="18"/>
          <w:szCs w:val="18"/>
          <w:lang w:val="es-ES"/>
        </w:rPr>
        <w:t>d)</w:t>
      </w:r>
      <w:r w:rsidRPr="00354A61">
        <w:rPr>
          <w:rFonts w:ascii="Times New Roman" w:hAnsi="Times New Roman"/>
          <w:color w:val="000000"/>
          <w:sz w:val="18"/>
          <w:szCs w:val="18"/>
          <w:lang w:val="es-ES"/>
        </w:rPr>
        <w:tab/>
        <w:t>CO</w:t>
      </w:r>
      <w:r w:rsidRPr="00354A61">
        <w:rPr>
          <w:rStyle w:val="A6"/>
          <w:rFonts w:ascii="Times New Roman" w:hAnsi="Times New Roman"/>
          <w:sz w:val="18"/>
          <w:szCs w:val="18"/>
          <w:vertAlign w:val="subscript"/>
          <w:lang w:val="es-ES"/>
        </w:rPr>
        <w:t>2</w:t>
      </w:r>
      <w:r w:rsidRPr="00354A61">
        <w:rPr>
          <w:rStyle w:val="A6"/>
          <w:rFonts w:ascii="Times New Roman" w:hAnsi="Times New Roman"/>
          <w:sz w:val="18"/>
          <w:szCs w:val="18"/>
          <w:lang w:val="es-ES"/>
        </w:rPr>
        <w:t xml:space="preserve">       </w:t>
      </w:r>
      <w:r w:rsidRPr="00354A61">
        <w:rPr>
          <w:rFonts w:ascii="Times New Roman" w:hAnsi="Times New Roman"/>
          <w:color w:val="000000"/>
          <w:sz w:val="18"/>
          <w:szCs w:val="18"/>
          <w:lang w:val="es-ES"/>
        </w:rPr>
        <w:t>SiO</w:t>
      </w:r>
      <w:r w:rsidRPr="00354A61">
        <w:rPr>
          <w:rStyle w:val="A6"/>
          <w:rFonts w:ascii="Times New Roman" w:hAnsi="Times New Roman"/>
          <w:sz w:val="18"/>
          <w:szCs w:val="18"/>
          <w:vertAlign w:val="subscript"/>
          <w:lang w:val="es-ES"/>
        </w:rPr>
        <w:t>3</w:t>
      </w:r>
      <w:r w:rsidRPr="00354A61">
        <w:rPr>
          <w:rStyle w:val="A6"/>
          <w:rFonts w:ascii="Times New Roman" w:hAnsi="Times New Roman"/>
          <w:sz w:val="18"/>
          <w:szCs w:val="18"/>
          <w:lang w:val="es-ES"/>
        </w:rPr>
        <w:t xml:space="preserve">    </w:t>
      </w:r>
      <w:r w:rsidRPr="00354A61">
        <w:rPr>
          <w:rFonts w:ascii="Times New Roman" w:hAnsi="Times New Roman"/>
          <w:color w:val="000000"/>
          <w:sz w:val="18"/>
          <w:szCs w:val="18"/>
          <w:lang w:val="es-ES"/>
        </w:rPr>
        <w:t>Al</w:t>
      </w:r>
      <w:r w:rsidRPr="00354A61">
        <w:rPr>
          <w:rStyle w:val="A6"/>
          <w:rFonts w:ascii="Times New Roman" w:hAnsi="Times New Roman"/>
          <w:sz w:val="18"/>
          <w:szCs w:val="18"/>
          <w:vertAlign w:val="subscript"/>
          <w:lang w:val="es-ES"/>
        </w:rPr>
        <w:t>2</w:t>
      </w:r>
      <w:r w:rsidRPr="00354A61">
        <w:rPr>
          <w:rFonts w:ascii="Times New Roman" w:hAnsi="Times New Roman"/>
          <w:color w:val="000000"/>
          <w:sz w:val="18"/>
          <w:szCs w:val="18"/>
          <w:lang w:val="es-ES"/>
        </w:rPr>
        <w:t>O</w:t>
      </w:r>
      <w:r w:rsidRPr="00354A61">
        <w:rPr>
          <w:rStyle w:val="A6"/>
          <w:rFonts w:ascii="Times New Roman" w:hAnsi="Times New Roman"/>
          <w:sz w:val="18"/>
          <w:szCs w:val="18"/>
          <w:vertAlign w:val="subscript"/>
          <w:lang w:val="es-ES"/>
        </w:rPr>
        <w:t>3</w:t>
      </w:r>
      <w:r w:rsidRPr="00354A61">
        <w:rPr>
          <w:rStyle w:val="A6"/>
          <w:rFonts w:ascii="Times New Roman" w:hAnsi="Times New Roman"/>
          <w:sz w:val="18"/>
          <w:szCs w:val="18"/>
          <w:lang w:val="es-ES"/>
        </w:rPr>
        <w:t xml:space="preserve">   </w:t>
      </w:r>
      <w:r w:rsidRPr="00354A61">
        <w:rPr>
          <w:rFonts w:ascii="Times New Roman" w:hAnsi="Times New Roman"/>
          <w:color w:val="000000"/>
          <w:sz w:val="18"/>
          <w:szCs w:val="18"/>
          <w:lang w:val="es-ES"/>
        </w:rPr>
        <w:t>FeO      CaSO</w:t>
      </w:r>
      <w:r w:rsidRPr="00354A61">
        <w:rPr>
          <w:rStyle w:val="A6"/>
          <w:rFonts w:ascii="Times New Roman" w:hAnsi="Times New Roman"/>
          <w:sz w:val="18"/>
          <w:szCs w:val="18"/>
          <w:vertAlign w:val="subscript"/>
          <w:lang w:val="es-ES"/>
        </w:rPr>
        <w:t>4</w:t>
      </w:r>
      <w:r w:rsidRPr="00354A61">
        <w:rPr>
          <w:rStyle w:val="A6"/>
          <w:rFonts w:ascii="Times New Roman" w:hAnsi="Times New Roman"/>
          <w:sz w:val="18"/>
          <w:szCs w:val="18"/>
          <w:lang w:val="es-ES"/>
        </w:rPr>
        <w:t xml:space="preserve"> </w:t>
      </w:r>
    </w:p>
    <w:p w:rsidR="004D6D67" w:rsidRPr="00354A61" w:rsidRDefault="004D6D67" w:rsidP="004F639F">
      <w:pPr>
        <w:ind w:left="840" w:hanging="420"/>
        <w:jc w:val="both"/>
      </w:pPr>
      <w:r w:rsidRPr="00354A61">
        <w:rPr>
          <w:color w:val="000000"/>
        </w:rPr>
        <w:t>e)</w:t>
      </w:r>
      <w:r w:rsidRPr="00354A61">
        <w:rPr>
          <w:color w:val="000000"/>
        </w:rPr>
        <w:tab/>
        <w:t>CaO      SiO</w:t>
      </w:r>
      <w:r w:rsidRPr="00354A61">
        <w:rPr>
          <w:rStyle w:val="A6"/>
          <w:vertAlign w:val="subscript"/>
        </w:rPr>
        <w:t>2</w:t>
      </w:r>
      <w:r w:rsidRPr="00354A61">
        <w:rPr>
          <w:rStyle w:val="A6"/>
        </w:rPr>
        <w:t xml:space="preserve">    </w:t>
      </w:r>
      <w:r w:rsidRPr="00354A61">
        <w:rPr>
          <w:color w:val="000000"/>
        </w:rPr>
        <w:t>Al</w:t>
      </w:r>
      <w:r w:rsidRPr="00354A61">
        <w:rPr>
          <w:rStyle w:val="A6"/>
          <w:vertAlign w:val="subscript"/>
        </w:rPr>
        <w:t>2</w:t>
      </w:r>
      <w:r w:rsidRPr="00354A61">
        <w:rPr>
          <w:color w:val="000000"/>
        </w:rPr>
        <w:t>O</w:t>
      </w:r>
      <w:r w:rsidRPr="00354A61">
        <w:rPr>
          <w:rStyle w:val="A6"/>
          <w:vertAlign w:val="subscript"/>
        </w:rPr>
        <w:t>3</w:t>
      </w:r>
      <w:r w:rsidRPr="00354A61">
        <w:rPr>
          <w:rStyle w:val="A6"/>
        </w:rPr>
        <w:t xml:space="preserve">    </w:t>
      </w:r>
      <w:r w:rsidRPr="00354A61">
        <w:rPr>
          <w:color w:val="000000"/>
        </w:rPr>
        <w:t>Fe</w:t>
      </w:r>
      <w:r w:rsidRPr="00354A61">
        <w:rPr>
          <w:rStyle w:val="A6"/>
          <w:vertAlign w:val="subscript"/>
        </w:rPr>
        <w:t>2</w:t>
      </w:r>
      <w:r w:rsidRPr="00354A61">
        <w:rPr>
          <w:color w:val="000000"/>
        </w:rPr>
        <w:t>O</w:t>
      </w:r>
      <w:r w:rsidRPr="00354A61">
        <w:rPr>
          <w:rStyle w:val="A6"/>
          <w:vertAlign w:val="subscript"/>
        </w:rPr>
        <w:t>3</w:t>
      </w:r>
      <w:r w:rsidRPr="00354A61">
        <w:rPr>
          <w:rStyle w:val="A6"/>
        </w:rPr>
        <w:t xml:space="preserve">   </w:t>
      </w:r>
      <w:r w:rsidRPr="00354A61">
        <w:rPr>
          <w:color w:val="000000"/>
        </w:rPr>
        <w:t>CaSO</w:t>
      </w:r>
      <w:r w:rsidRPr="00354A61">
        <w:rPr>
          <w:rStyle w:val="A6"/>
          <w:vertAlign w:val="subscript"/>
        </w:rPr>
        <w:t>4</w:t>
      </w:r>
    </w:p>
    <w:p w:rsidR="004D6D67" w:rsidRPr="00C91084" w:rsidRDefault="004D6D67" w:rsidP="004D6D67">
      <w:pPr>
        <w:rPr>
          <w:bCs/>
        </w:rPr>
      </w:pPr>
      <w:r>
        <w:rPr>
          <w:b/>
        </w:rPr>
        <w:t xml:space="preserve">14 - (UPE PE/2012)   </w:t>
      </w:r>
      <w:r w:rsidRPr="00250578">
        <w:t xml:space="preserve">Buscando contribuir para que os fãs percebam os perigos das drogas, o “Rock in Rio” lançou, em parceria com a Secretaria Nacional de Políticas sobre Drogas (SENAD), a campanha </w:t>
      </w:r>
      <w:r w:rsidRPr="00250578">
        <w:rPr>
          <w:b/>
          <w:bCs/>
        </w:rPr>
        <w:t>“EU VOU Sem Drogas”. Nessa</w:t>
      </w:r>
      <w:r w:rsidRPr="00250578">
        <w:t xml:space="preserve"> </w:t>
      </w:r>
      <w:r w:rsidRPr="00250578">
        <w:rPr>
          <w:b/>
          <w:bCs/>
        </w:rPr>
        <w:t xml:space="preserve">iniciativa, combate-se o uso de drogas, como o crack e o óxi. </w:t>
      </w:r>
      <w:r w:rsidRPr="00250578">
        <w:t>Uma formulação do crack envolve a pasta base da folha de coca, bicarbonato de sódio e amoníaco. O óxi é uma droga parecida com o crack, porém mais barata e mais letal. Uma de suas formulações tem um percentual de cocaína um pouco maior e, além da pasta base, é formado por cal virgem e um combustível, querosene ou gasolina.</w:t>
      </w:r>
      <w:r w:rsidRPr="00C91084">
        <w:rPr>
          <w:bCs/>
        </w:rPr>
        <w:t>Com relação a essas informações, analise os itens a seguir:</w:t>
      </w:r>
    </w:p>
    <w:p w:rsidR="004D6D67" w:rsidRPr="00250578" w:rsidRDefault="004D6D67" w:rsidP="000634CA">
      <w:pPr>
        <w:autoSpaceDE w:val="0"/>
        <w:autoSpaceDN w:val="0"/>
        <w:adjustRightInd w:val="0"/>
        <w:ind w:left="840" w:hanging="420"/>
        <w:jc w:val="both"/>
      </w:pPr>
      <w:r w:rsidRPr="00250578">
        <w:t>I.</w:t>
      </w:r>
      <w:r w:rsidRPr="00250578">
        <w:tab/>
        <w:t>O CaO é apontado como um constituinte do óxi, e o NaHCO</w:t>
      </w:r>
      <w:r w:rsidRPr="00250578">
        <w:rPr>
          <w:vertAlign w:val="subscript"/>
        </w:rPr>
        <w:t>3</w:t>
      </w:r>
      <w:r w:rsidRPr="00250578">
        <w:t>, do crack.</w:t>
      </w:r>
    </w:p>
    <w:p w:rsidR="004D6D67" w:rsidRPr="00250578" w:rsidRDefault="004D6D67" w:rsidP="000634CA">
      <w:pPr>
        <w:autoSpaceDE w:val="0"/>
        <w:autoSpaceDN w:val="0"/>
        <w:adjustRightInd w:val="0"/>
        <w:ind w:left="840" w:hanging="420"/>
        <w:jc w:val="both"/>
      </w:pPr>
      <w:r w:rsidRPr="00250578">
        <w:t>II.</w:t>
      </w:r>
      <w:r w:rsidRPr="00250578">
        <w:tab/>
        <w:t>O óxi contém componentes corrosivos e extremamente danosos ao organismo.</w:t>
      </w:r>
    </w:p>
    <w:p w:rsidR="004D6D67" w:rsidRPr="00250578" w:rsidRDefault="004D6D67" w:rsidP="000634CA">
      <w:pPr>
        <w:autoSpaceDE w:val="0"/>
        <w:autoSpaceDN w:val="0"/>
        <w:adjustRightInd w:val="0"/>
        <w:ind w:left="840" w:hanging="420"/>
        <w:jc w:val="both"/>
      </w:pPr>
      <w:r w:rsidRPr="00250578">
        <w:t>III.</w:t>
      </w:r>
      <w:r w:rsidRPr="00250578">
        <w:tab/>
        <w:t>O querosene e a gasolina são substâncias capazes de diferenciar o crack do óxi.</w:t>
      </w:r>
    </w:p>
    <w:p w:rsidR="004D6D67" w:rsidRPr="00250578" w:rsidRDefault="004D6D67" w:rsidP="000634CA">
      <w:pPr>
        <w:autoSpaceDE w:val="0"/>
        <w:autoSpaceDN w:val="0"/>
        <w:adjustRightInd w:val="0"/>
        <w:ind w:left="840" w:hanging="420"/>
        <w:jc w:val="both"/>
      </w:pPr>
      <w:r w:rsidRPr="00250578">
        <w:lastRenderedPageBreak/>
        <w:t>IV.</w:t>
      </w:r>
      <w:r w:rsidRPr="00250578">
        <w:tab/>
        <w:t>Sais inorgânicos são os responsáveis pelo “barato” proporcionado pelo óxi e pelo crack.</w:t>
      </w:r>
    </w:p>
    <w:p w:rsidR="004D6D67" w:rsidRPr="00250578" w:rsidRDefault="004D6D67" w:rsidP="000634CA">
      <w:pPr>
        <w:autoSpaceDE w:val="0"/>
        <w:autoSpaceDN w:val="0"/>
        <w:adjustRightInd w:val="0"/>
        <w:ind w:left="840" w:hanging="420"/>
        <w:jc w:val="both"/>
      </w:pPr>
      <w:r w:rsidRPr="00250578">
        <w:t>V.</w:t>
      </w:r>
      <w:r w:rsidRPr="00250578">
        <w:tab/>
        <w:t>Algumas das matérias-primas do óxi são capazes de reduzir o custo desse entorpecente, estimulando diferentes problemas sociais.</w:t>
      </w:r>
    </w:p>
    <w:p w:rsidR="004D6D67" w:rsidRPr="00250578" w:rsidRDefault="004D6D67" w:rsidP="000634CA">
      <w:pPr>
        <w:autoSpaceDE w:val="0"/>
        <w:autoSpaceDN w:val="0"/>
        <w:adjustRightInd w:val="0"/>
        <w:ind w:left="420"/>
        <w:jc w:val="both"/>
        <w:rPr>
          <w:b/>
          <w:bCs/>
        </w:rPr>
      </w:pPr>
      <w:r w:rsidRPr="00250578">
        <w:t xml:space="preserve">Estão </w:t>
      </w:r>
      <w:r w:rsidRPr="00250578">
        <w:rPr>
          <w:b/>
          <w:bCs/>
        </w:rPr>
        <w:t>CORRETOS</w:t>
      </w:r>
    </w:p>
    <w:p w:rsidR="004D6D67" w:rsidRPr="00250578" w:rsidRDefault="004D6D67" w:rsidP="000634CA">
      <w:pPr>
        <w:ind w:left="840" w:hanging="420"/>
        <w:jc w:val="both"/>
      </w:pPr>
      <w:r w:rsidRPr="00250578">
        <w:t>a)</w:t>
      </w:r>
      <w:r w:rsidRPr="00250578">
        <w:tab/>
        <w:t xml:space="preserve">I e II. </w:t>
      </w:r>
    </w:p>
    <w:p w:rsidR="004D6D67" w:rsidRPr="00250578" w:rsidRDefault="004D6D67" w:rsidP="000634CA">
      <w:pPr>
        <w:ind w:left="840" w:hanging="420"/>
        <w:jc w:val="both"/>
      </w:pPr>
      <w:r w:rsidRPr="00250578">
        <w:t>b)</w:t>
      </w:r>
      <w:r w:rsidRPr="00250578">
        <w:tab/>
        <w:t>II e V.</w:t>
      </w:r>
    </w:p>
    <w:p w:rsidR="004D6D67" w:rsidRPr="00250578" w:rsidRDefault="004D6D67" w:rsidP="000634CA">
      <w:pPr>
        <w:ind w:left="840" w:hanging="420"/>
        <w:jc w:val="both"/>
      </w:pPr>
      <w:r w:rsidRPr="00250578">
        <w:t>c)</w:t>
      </w:r>
      <w:r w:rsidRPr="00250578">
        <w:tab/>
        <w:t xml:space="preserve">I, II e V. </w:t>
      </w:r>
    </w:p>
    <w:p w:rsidR="004D6D67" w:rsidRPr="00250578" w:rsidRDefault="004D6D67" w:rsidP="000634CA">
      <w:pPr>
        <w:ind w:left="840" w:hanging="420"/>
        <w:jc w:val="both"/>
      </w:pPr>
      <w:r w:rsidRPr="00250578">
        <w:t>d)</w:t>
      </w:r>
      <w:r w:rsidRPr="00250578">
        <w:tab/>
        <w:t xml:space="preserve">I, III e IV. </w:t>
      </w:r>
    </w:p>
    <w:p w:rsidR="004D6D67" w:rsidRPr="00250578" w:rsidRDefault="004D6D67" w:rsidP="000634CA">
      <w:pPr>
        <w:ind w:left="840" w:hanging="420"/>
        <w:jc w:val="both"/>
      </w:pPr>
      <w:r w:rsidRPr="00250578">
        <w:t>e)</w:t>
      </w:r>
      <w:r w:rsidRPr="00250578">
        <w:tab/>
        <w:t>II, III e V.</w:t>
      </w:r>
    </w:p>
    <w:p w:rsidR="004D6D67" w:rsidRPr="00163D6D" w:rsidRDefault="004D6D67" w:rsidP="004D6D67">
      <w:r>
        <w:rPr>
          <w:b/>
        </w:rPr>
        <w:t xml:space="preserve">15 - (UECE/2012) </w:t>
      </w:r>
      <w:r w:rsidRPr="00163D6D">
        <w:t>Substâncias químicas tais como: ácido sulfúrico, amônia, óxido de cálcio, hidróxido de sódio e ácido fosfórico são bastante usadas pela humanidade em grandes produções industriais em todo o mundo.Com relação a essas substâncias, assinale a afirmação correta.</w:t>
      </w:r>
    </w:p>
    <w:p w:rsidR="004D6D67" w:rsidRPr="00163D6D" w:rsidRDefault="004D6D67" w:rsidP="006B081F">
      <w:pPr>
        <w:autoSpaceDE w:val="0"/>
        <w:autoSpaceDN w:val="0"/>
        <w:adjustRightInd w:val="0"/>
        <w:ind w:left="840" w:hanging="420"/>
        <w:jc w:val="both"/>
      </w:pPr>
      <w:r w:rsidRPr="00163D6D">
        <w:t>a)</w:t>
      </w:r>
      <w:r w:rsidRPr="00163D6D">
        <w:tab/>
        <w:t>Ácido sulfúrico e ácido fosfórico contêm os mesmos números de átomos de hidrogênio em suas respectivas moléculas.</w:t>
      </w:r>
    </w:p>
    <w:p w:rsidR="004D6D67" w:rsidRPr="00163D6D" w:rsidRDefault="004D6D67" w:rsidP="006B081F">
      <w:pPr>
        <w:autoSpaceDE w:val="0"/>
        <w:autoSpaceDN w:val="0"/>
        <w:adjustRightInd w:val="0"/>
        <w:ind w:left="840" w:hanging="420"/>
        <w:jc w:val="both"/>
      </w:pPr>
      <w:r w:rsidRPr="00163D6D">
        <w:t>b)</w:t>
      </w:r>
      <w:r w:rsidRPr="00163D6D">
        <w:tab/>
        <w:t>O óxido de cálcio é um óxido básico.</w:t>
      </w:r>
    </w:p>
    <w:p w:rsidR="004D6D67" w:rsidRPr="00163D6D" w:rsidRDefault="004D6D67" w:rsidP="006B081F">
      <w:pPr>
        <w:autoSpaceDE w:val="0"/>
        <w:autoSpaceDN w:val="0"/>
        <w:adjustRightInd w:val="0"/>
        <w:ind w:left="840" w:hanging="420"/>
        <w:jc w:val="both"/>
      </w:pPr>
      <w:r w:rsidRPr="00163D6D">
        <w:t>c)</w:t>
      </w:r>
      <w:r w:rsidRPr="00163D6D">
        <w:tab/>
        <w:t>A fórmula da amônia é NH</w:t>
      </w:r>
      <w:r w:rsidRPr="00A255C7">
        <w:rPr>
          <w:vertAlign w:val="subscript"/>
        </w:rPr>
        <w:t>4</w:t>
      </w:r>
      <w:r w:rsidRPr="00163D6D">
        <w:t>.</w:t>
      </w:r>
    </w:p>
    <w:p w:rsidR="004D6D67" w:rsidRPr="00163D6D" w:rsidRDefault="004D6D67" w:rsidP="006B081F">
      <w:pPr>
        <w:ind w:left="840" w:hanging="420"/>
        <w:jc w:val="both"/>
      </w:pPr>
      <w:r w:rsidRPr="00163D6D">
        <w:t>d)</w:t>
      </w:r>
      <w:r w:rsidRPr="00163D6D">
        <w:tab/>
        <w:t>O hidróxido de sódio é uma base fraca.</w:t>
      </w:r>
    </w:p>
    <w:p w:rsidR="004D6D67" w:rsidRDefault="004D6D67" w:rsidP="004D6D67"/>
    <w:p w:rsidR="004D6D67" w:rsidRDefault="004D6D67" w:rsidP="004D6D67">
      <w:r>
        <w:t xml:space="preserve">GABARITO: </w:t>
      </w:r>
    </w:p>
    <w:p w:rsidR="004D6D67" w:rsidRPr="00DF57AC" w:rsidRDefault="004D6D67" w:rsidP="006B645F">
      <w:pPr>
        <w:ind w:left="420" w:hanging="420"/>
        <w:jc w:val="both"/>
      </w:pPr>
      <w:r>
        <w:rPr>
          <w:b/>
        </w:rPr>
        <w:t xml:space="preserve">1) </w:t>
      </w:r>
      <w:r w:rsidRPr="00DF57AC">
        <w:rPr>
          <w:b/>
        </w:rPr>
        <w:t>Gab</w:t>
      </w:r>
      <w:r w:rsidRPr="00DF57AC">
        <w:t>: B</w:t>
      </w:r>
    </w:p>
    <w:p w:rsidR="004D6D67" w:rsidRPr="00F150D9" w:rsidRDefault="004D6D67" w:rsidP="009A252D">
      <w:pPr>
        <w:ind w:left="420" w:hanging="420"/>
        <w:jc w:val="both"/>
      </w:pPr>
      <w:r>
        <w:rPr>
          <w:b/>
        </w:rPr>
        <w:t xml:space="preserve">2) </w:t>
      </w:r>
      <w:r w:rsidRPr="00F150D9">
        <w:rPr>
          <w:b/>
        </w:rPr>
        <w:t>Gab</w:t>
      </w:r>
      <w:r w:rsidRPr="00F150D9">
        <w:t>: C</w:t>
      </w:r>
    </w:p>
    <w:p w:rsidR="004D6D67" w:rsidRPr="00F17CFC" w:rsidRDefault="004D6D67" w:rsidP="007E5BDA">
      <w:pPr>
        <w:ind w:left="420" w:hanging="420"/>
        <w:jc w:val="both"/>
        <w:rPr>
          <w:bCs/>
        </w:rPr>
      </w:pPr>
      <w:r>
        <w:rPr>
          <w:b/>
          <w:bCs/>
        </w:rPr>
        <w:t xml:space="preserve">3) </w:t>
      </w:r>
      <w:r w:rsidRPr="00F17CFC">
        <w:rPr>
          <w:b/>
          <w:bCs/>
        </w:rPr>
        <w:t>Gab</w:t>
      </w:r>
      <w:r w:rsidRPr="00F17CFC">
        <w:rPr>
          <w:bCs/>
        </w:rPr>
        <w:t xml:space="preserve">: </w:t>
      </w:r>
      <w:r>
        <w:rPr>
          <w:bCs/>
        </w:rPr>
        <w:t>B</w:t>
      </w:r>
    </w:p>
    <w:p w:rsidR="004D6D67" w:rsidRPr="001A64D9" w:rsidRDefault="004D6D67" w:rsidP="009D521A">
      <w:pPr>
        <w:ind w:left="420" w:hanging="420"/>
        <w:jc w:val="both"/>
      </w:pPr>
      <w:r>
        <w:rPr>
          <w:b/>
        </w:rPr>
        <w:t xml:space="preserve">4) </w:t>
      </w:r>
      <w:r w:rsidRPr="001A64D9">
        <w:rPr>
          <w:b/>
        </w:rPr>
        <w:t>Gab</w:t>
      </w:r>
      <w:r w:rsidRPr="001A64D9">
        <w:t xml:space="preserve">: </w:t>
      </w:r>
      <w:r>
        <w:t>22</w:t>
      </w:r>
    </w:p>
    <w:p w:rsidR="004D6D67" w:rsidRPr="00885D13" w:rsidRDefault="004D6D67" w:rsidP="005C6D4A">
      <w:pPr>
        <w:ind w:left="420" w:hanging="420"/>
        <w:jc w:val="both"/>
      </w:pPr>
      <w:r>
        <w:rPr>
          <w:b/>
        </w:rPr>
        <w:t xml:space="preserve">5) </w:t>
      </w:r>
      <w:r w:rsidRPr="00885D13">
        <w:rPr>
          <w:b/>
        </w:rPr>
        <w:t>Gab</w:t>
      </w:r>
      <w:r w:rsidRPr="00885D13">
        <w:t xml:space="preserve">: </w:t>
      </w:r>
      <w:r>
        <w:t>B</w:t>
      </w:r>
    </w:p>
    <w:p w:rsidR="004D6D67" w:rsidRPr="00C20BFD" w:rsidRDefault="004D6D67" w:rsidP="00303734">
      <w:pPr>
        <w:ind w:left="420" w:hanging="420"/>
        <w:jc w:val="both"/>
      </w:pPr>
      <w:r>
        <w:rPr>
          <w:b/>
        </w:rPr>
        <w:t xml:space="preserve">6) </w:t>
      </w:r>
      <w:r w:rsidRPr="00C20BFD">
        <w:rPr>
          <w:b/>
        </w:rPr>
        <w:t>Gab</w:t>
      </w:r>
      <w:r w:rsidRPr="00C20BFD">
        <w:t xml:space="preserve">: </w:t>
      </w:r>
      <w:r>
        <w:t>A</w:t>
      </w:r>
    </w:p>
    <w:p w:rsidR="004D6D67" w:rsidRPr="0093267E" w:rsidRDefault="007F1FA5" w:rsidP="003A5662">
      <w:pPr>
        <w:ind w:left="420" w:hanging="420"/>
        <w:jc w:val="both"/>
      </w:pPr>
      <w:r>
        <w:rPr>
          <w:b/>
        </w:rPr>
        <w:t>7</w:t>
      </w:r>
      <w:r w:rsidR="004D6D67">
        <w:rPr>
          <w:b/>
        </w:rPr>
        <w:t xml:space="preserve">) </w:t>
      </w:r>
      <w:r w:rsidR="004D6D67" w:rsidRPr="0093267E">
        <w:rPr>
          <w:b/>
        </w:rPr>
        <w:t>Gab</w:t>
      </w:r>
      <w:r w:rsidR="004D6D67" w:rsidRPr="0093267E">
        <w:t xml:space="preserve">: </w:t>
      </w:r>
    </w:p>
    <w:p w:rsidR="004D6D67" w:rsidRPr="0093267E" w:rsidRDefault="004D6D67" w:rsidP="003A5662">
      <w:pPr>
        <w:ind w:left="840" w:hanging="420"/>
        <w:jc w:val="both"/>
      </w:pPr>
      <w:r w:rsidRPr="0093267E">
        <w:t>a)</w:t>
      </w:r>
      <w:r w:rsidRPr="0093267E">
        <w:tab/>
        <w:t>CaO(s)  +  H</w:t>
      </w:r>
      <w:r w:rsidRPr="0093267E">
        <w:rPr>
          <w:vertAlign w:val="subscript"/>
        </w:rPr>
        <w:t>2</w:t>
      </w:r>
      <w:r w:rsidRPr="0093267E">
        <w:t xml:space="preserve">O(l)  </w:t>
      </w:r>
      <w:r w:rsidRPr="0093267E">
        <w:sym w:font="Symbol" w:char="F0AE"/>
      </w:r>
      <w:r w:rsidRPr="0093267E">
        <w:t xml:space="preserve">  Ca(OH)</w:t>
      </w:r>
      <w:r w:rsidRPr="0093267E">
        <w:rPr>
          <w:vertAlign w:val="subscript"/>
        </w:rPr>
        <w:t>2</w:t>
      </w:r>
      <w:r w:rsidRPr="0093267E">
        <w:t>(aq)</w:t>
      </w:r>
    </w:p>
    <w:p w:rsidR="004D6D67" w:rsidRPr="0093267E" w:rsidRDefault="004D6D67" w:rsidP="003A5662">
      <w:pPr>
        <w:ind w:left="840" w:hanging="420"/>
        <w:jc w:val="both"/>
      </w:pPr>
      <w:r w:rsidRPr="0093267E">
        <w:t xml:space="preserve">                                         Hidróxido de cálcio</w:t>
      </w:r>
    </w:p>
    <w:p w:rsidR="004D6D67" w:rsidRPr="0093267E" w:rsidRDefault="004D6D67" w:rsidP="003A5662">
      <w:pPr>
        <w:ind w:left="840" w:hanging="420"/>
        <w:jc w:val="both"/>
      </w:pPr>
      <w:r w:rsidRPr="0093267E">
        <w:t>b)</w:t>
      </w:r>
      <w:r w:rsidRPr="0093267E">
        <w:tab/>
        <w:t xml:space="preserve">ZnO(s)  +  2HCl(aq)  </w:t>
      </w:r>
      <w:r w:rsidRPr="0093267E">
        <w:sym w:font="Symbol" w:char="F0AE"/>
      </w:r>
      <w:r w:rsidRPr="0093267E">
        <w:t xml:space="preserve">  ZnCl</w:t>
      </w:r>
      <w:r w:rsidRPr="0093267E">
        <w:rPr>
          <w:vertAlign w:val="subscript"/>
        </w:rPr>
        <w:t>2</w:t>
      </w:r>
      <w:r w:rsidRPr="0093267E">
        <w:t>(aq)  +  H</w:t>
      </w:r>
      <w:r w:rsidRPr="0093267E">
        <w:rPr>
          <w:vertAlign w:val="subscript"/>
        </w:rPr>
        <w:t>2</w:t>
      </w:r>
      <w:r w:rsidRPr="0093267E">
        <w:t xml:space="preserve">O(l) </w:t>
      </w:r>
    </w:p>
    <w:p w:rsidR="004D6D67" w:rsidRPr="0093267E" w:rsidRDefault="004D6D67" w:rsidP="003A5662">
      <w:pPr>
        <w:ind w:left="840" w:hanging="420"/>
        <w:jc w:val="both"/>
      </w:pPr>
      <w:r w:rsidRPr="0093267E">
        <w:t xml:space="preserve">                                            Cloreto de zinco</w:t>
      </w:r>
    </w:p>
    <w:p w:rsidR="004D6D67" w:rsidRDefault="004D6D67" w:rsidP="004D6D67"/>
    <w:p w:rsidR="004D6D67" w:rsidRPr="001C7917" w:rsidRDefault="004D6D67" w:rsidP="00863BDE">
      <w:pPr>
        <w:ind w:left="420" w:hanging="420"/>
        <w:jc w:val="both"/>
      </w:pPr>
      <w:r>
        <w:rPr>
          <w:b/>
        </w:rPr>
        <w:t xml:space="preserve">8) </w:t>
      </w:r>
      <w:r w:rsidRPr="001C7917">
        <w:rPr>
          <w:b/>
        </w:rPr>
        <w:t>Gab</w:t>
      </w:r>
      <w:r w:rsidRPr="001C7917">
        <w:t>: 11</w:t>
      </w:r>
    </w:p>
    <w:p w:rsidR="004D6D67" w:rsidRPr="00DF02D2" w:rsidRDefault="004D6D67" w:rsidP="0064123B">
      <w:pPr>
        <w:ind w:left="420" w:hanging="420"/>
        <w:jc w:val="both"/>
      </w:pPr>
      <w:r>
        <w:rPr>
          <w:b/>
        </w:rPr>
        <w:lastRenderedPageBreak/>
        <w:t xml:space="preserve">9) </w:t>
      </w:r>
      <w:r w:rsidRPr="00DF02D2">
        <w:rPr>
          <w:b/>
        </w:rPr>
        <w:t>Gab</w:t>
      </w:r>
      <w:r w:rsidRPr="00DF02D2">
        <w:t xml:space="preserve">: </w:t>
      </w:r>
      <w:r>
        <w:t>15</w:t>
      </w:r>
    </w:p>
    <w:p w:rsidR="004D6D67" w:rsidRPr="00C50E45" w:rsidRDefault="004D6D67" w:rsidP="008B4ADC">
      <w:pPr>
        <w:ind w:left="420" w:hanging="420"/>
        <w:jc w:val="both"/>
        <w:rPr>
          <w:rFonts w:eastAsia="TimesNewRomanPSMT"/>
        </w:rPr>
      </w:pPr>
      <w:r>
        <w:rPr>
          <w:rFonts w:eastAsia="TimesNewRomanPSMT"/>
          <w:b/>
        </w:rPr>
        <w:t xml:space="preserve">10) </w:t>
      </w:r>
      <w:r w:rsidRPr="00C50E45">
        <w:rPr>
          <w:rFonts w:eastAsia="TimesNewRomanPSMT"/>
          <w:b/>
        </w:rPr>
        <w:t>Gab</w:t>
      </w:r>
      <w:r w:rsidRPr="00C50E45">
        <w:rPr>
          <w:rFonts w:eastAsia="TimesNewRomanPSMT"/>
        </w:rPr>
        <w:t xml:space="preserve">: </w:t>
      </w:r>
      <w:r>
        <w:rPr>
          <w:rFonts w:eastAsia="TimesNewRomanPSMT"/>
        </w:rPr>
        <w:t>E</w:t>
      </w:r>
    </w:p>
    <w:p w:rsidR="004D6D67" w:rsidRPr="00E50731" w:rsidRDefault="004D6D67" w:rsidP="009710C5">
      <w:pPr>
        <w:ind w:left="420" w:hanging="420"/>
        <w:jc w:val="both"/>
      </w:pPr>
      <w:r>
        <w:rPr>
          <w:b/>
        </w:rPr>
        <w:t xml:space="preserve">11) </w:t>
      </w:r>
      <w:r w:rsidRPr="00E50731">
        <w:rPr>
          <w:b/>
        </w:rPr>
        <w:t>Gab</w:t>
      </w:r>
      <w:r w:rsidRPr="00E50731">
        <w:t>: E</w:t>
      </w:r>
    </w:p>
    <w:p w:rsidR="004D6D67" w:rsidRPr="00842E09" w:rsidRDefault="004D6D67" w:rsidP="00AA126F">
      <w:pPr>
        <w:ind w:left="420" w:hanging="420"/>
        <w:jc w:val="both"/>
      </w:pPr>
      <w:r>
        <w:rPr>
          <w:b/>
        </w:rPr>
        <w:t xml:space="preserve">12) </w:t>
      </w:r>
      <w:r w:rsidRPr="00842E09">
        <w:rPr>
          <w:b/>
        </w:rPr>
        <w:t>Gab</w:t>
      </w:r>
      <w:r w:rsidRPr="00842E09">
        <w:t>: E</w:t>
      </w:r>
    </w:p>
    <w:p w:rsidR="004D6D67" w:rsidRPr="00354A61" w:rsidRDefault="004D6D67" w:rsidP="00162C18">
      <w:pPr>
        <w:ind w:left="420" w:hanging="420"/>
        <w:jc w:val="both"/>
      </w:pPr>
      <w:r>
        <w:rPr>
          <w:b/>
        </w:rPr>
        <w:t xml:space="preserve">13) </w:t>
      </w:r>
      <w:r w:rsidRPr="00354A61">
        <w:rPr>
          <w:b/>
        </w:rPr>
        <w:t>Gab</w:t>
      </w:r>
      <w:r w:rsidRPr="00354A61">
        <w:t xml:space="preserve">: </w:t>
      </w:r>
      <w:r>
        <w:t>E</w:t>
      </w:r>
    </w:p>
    <w:p w:rsidR="004D6D67" w:rsidRPr="00250578" w:rsidRDefault="004D6D67" w:rsidP="006551FC">
      <w:pPr>
        <w:ind w:left="420" w:hanging="420"/>
        <w:jc w:val="both"/>
      </w:pPr>
      <w:r>
        <w:rPr>
          <w:b/>
        </w:rPr>
        <w:t xml:space="preserve">14) </w:t>
      </w:r>
      <w:r w:rsidRPr="00250578">
        <w:rPr>
          <w:b/>
        </w:rPr>
        <w:t>Gab</w:t>
      </w:r>
      <w:r w:rsidRPr="00250578">
        <w:t>:</w:t>
      </w:r>
      <w:r>
        <w:t xml:space="preserve"> C</w:t>
      </w:r>
    </w:p>
    <w:p w:rsidR="004D6D67" w:rsidRPr="00163D6D" w:rsidRDefault="004D6D67" w:rsidP="00CA78C6">
      <w:pPr>
        <w:ind w:left="420" w:hanging="420"/>
        <w:jc w:val="both"/>
      </w:pPr>
      <w:r>
        <w:rPr>
          <w:b/>
        </w:rPr>
        <w:t xml:space="preserve">15) </w:t>
      </w:r>
      <w:r w:rsidRPr="00163D6D">
        <w:rPr>
          <w:b/>
        </w:rPr>
        <w:t>Gab</w:t>
      </w:r>
      <w:r w:rsidRPr="00163D6D">
        <w:t>:</w:t>
      </w:r>
      <w:r>
        <w:t xml:space="preserve"> B</w:t>
      </w:r>
    </w:p>
    <w:p w:rsidR="004D6D67" w:rsidRDefault="004D6D67" w:rsidP="004D6D67"/>
    <w:p w:rsidR="004D6D67" w:rsidRDefault="004D6D67" w:rsidP="004D6D67"/>
    <w:p w:rsidR="004D6D67" w:rsidRDefault="004D6D67" w:rsidP="004D6D67"/>
    <w:p w:rsidR="004D6D67" w:rsidRDefault="004D6D67" w:rsidP="004D6D67">
      <w:r>
        <w:t xml:space="preserve"> </w:t>
      </w:r>
    </w:p>
    <w:sectPr w:rsidR="004D6D67" w:rsidSect="006C4EA3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67"/>
    <w:rsid w:val="001A3B13"/>
    <w:rsid w:val="00431E63"/>
    <w:rsid w:val="004D6D67"/>
    <w:rsid w:val="007F1FA5"/>
    <w:rsid w:val="00A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F157F-2B7D-48FC-BF88-CC8F3FBE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1">
    <w:name w:val="A1"/>
    <w:rsid w:val="004D6D67"/>
    <w:rPr>
      <w:rFonts w:cs="Arial"/>
      <w:color w:val="000000"/>
      <w:sz w:val="19"/>
      <w:szCs w:val="19"/>
    </w:rPr>
  </w:style>
  <w:style w:type="paragraph" w:customStyle="1" w:styleId="Default">
    <w:name w:val="Default"/>
    <w:rsid w:val="004D6D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9">
    <w:name w:val="Pa9"/>
    <w:basedOn w:val="Normal"/>
    <w:next w:val="Normal"/>
    <w:rsid w:val="004D6D67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6">
    <w:name w:val="A6"/>
    <w:rsid w:val="004D6D67"/>
    <w:rPr>
      <w:rFonts w:cs="Arial"/>
      <w:color w:val="000000"/>
      <w:sz w:val="11"/>
      <w:szCs w:val="11"/>
    </w:rPr>
  </w:style>
  <w:style w:type="character" w:customStyle="1" w:styleId="A10">
    <w:name w:val="A10"/>
    <w:rsid w:val="004D6D67"/>
    <w:rPr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7646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Família</dc:creator>
  <cp:keywords/>
  <dc:description/>
  <cp:lastModifiedBy>Família</cp:lastModifiedBy>
  <cp:revision>2</cp:revision>
  <dcterms:created xsi:type="dcterms:W3CDTF">2019-09-17T01:03:00Z</dcterms:created>
  <dcterms:modified xsi:type="dcterms:W3CDTF">2019-09-17T01:03:00Z</dcterms:modified>
</cp:coreProperties>
</file>