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2F" w:rsidRDefault="00BC632F" w:rsidP="003E7523">
      <w:pPr>
        <w:spacing w:after="0" w:line="240" w:lineRule="auto"/>
        <w:jc w:val="both"/>
        <w:rPr>
          <w:rFonts w:ascii="Arial" w:hAnsi="Arial" w:cs="Arial"/>
        </w:rPr>
      </w:pPr>
    </w:p>
    <w:p w:rsidR="00A92DAE" w:rsidRDefault="00A92DAE" w:rsidP="00A92DAE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 w:rsidRPr="00682DD3">
        <w:rPr>
          <w:rFonts w:ascii="Arial" w:hAnsi="Arial" w:cs="Arial"/>
          <w:b/>
          <w:sz w:val="36"/>
          <w:szCs w:val="36"/>
        </w:rPr>
        <w:t>REVOLUÇÃO INDUSTRIAL</w:t>
      </w:r>
    </w:p>
    <w:p w:rsidR="00A92DAE" w:rsidRDefault="00A92DAE" w:rsidP="00A92DAE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O que é indústria?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É a atividade humana de transformar matéria prima.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Desde quando existe a indústria?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 xml:space="preserve">Desde a pré-história humana, quando nossos ancestrais transformavam pedras em ferramentas </w:t>
      </w:r>
      <w:r w:rsidRPr="00A92DAE">
        <w:rPr>
          <w:rFonts w:asciiTheme="majorHAnsi" w:hAnsiTheme="majorHAnsi" w:cs="Arial"/>
          <w:b/>
          <w:sz w:val="24"/>
          <w:szCs w:val="24"/>
        </w:rPr>
        <w:t>(INDÚSTRIA LÍTICA).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E306341" wp14:editId="515CB8F0">
            <wp:extent cx="6724650" cy="2202180"/>
            <wp:effectExtent l="0" t="0" r="0" b="7620"/>
            <wp:docPr id="2" name="Imagem 2" descr="tecnologÃ­a prehistÃ³rica, bifaz, hacha de piedra, punta de flecha de la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logÃ­a prehistÃ³rica, bifaz, hacha de piedra, punta de flecha de las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34" cy="220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D2FA0A2" wp14:editId="573251B3">
            <wp:extent cx="6715125" cy="2367280"/>
            <wp:effectExtent l="0" t="0" r="9525" b="0"/>
            <wp:docPr id="3" name="Imagem 3" descr="Resultado de imagem para indÃºstria lÃ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indÃºstria lÃ­t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999" cy="236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0751AC4" wp14:editId="6790A9C4">
            <wp:extent cx="6696075" cy="2510790"/>
            <wp:effectExtent l="0" t="0" r="9525" b="3810"/>
            <wp:docPr id="10" name="Imagem 10" descr="Resultado de imagem para indÃºstria lÃ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indÃºstria lÃ­t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89" cy="251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A REVOLUÇÃO INDUSTRIAL DESENVOLVEU-SE NO SÉCULO XVIII NA INGLATERRA. HAVIA INDÚSTRIA ANTES DA REVOLUÇÃO INDUSTRIAL?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lastRenderedPageBreak/>
        <w:t>Sim. Predominou a indústria doméstica artesanal manufatureira.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QUAIS AS PRINCIPAIS CARACTERÍSTICAS DA INDÚSTRIA DOMÉSTICA ARTESANAL MANUFATUREIRA?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>Esse tipo de indústria foi característico da Baixa Idade Média (século XII até XV) e Idade Moderna (século XV até XVIII);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>A produção era realizada em casa ou em oficinas artesanais;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>O mestre artesão detinha o conhecimento; a matéria-prima; as ferramentas e o controle sobre o tempo de produção;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>O mestre artesão controlava todas as etapas da produção. Não havia uma divisão sistemática do trabalho;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>O trabalho era desempenhado por familiares e por aprendizes, que não eram remunerados. Eventualmente se utilizava mão-de-obra remunerada, os chamados jornaleiros ou diaristas;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A produtividade dependia do ritmo e da habilidade do artesão. Por isso, o </w:t>
      </w:r>
      <w:r w:rsidRPr="00A92DAE">
        <w:rPr>
          <w:rFonts w:asciiTheme="majorHAnsi" w:hAnsiTheme="majorHAnsi" w:cs="Arial"/>
          <w:bCs/>
          <w:sz w:val="24"/>
          <w:szCs w:val="24"/>
          <w:shd w:val="clear" w:color="auto" w:fill="FFFFFF"/>
        </w:rPr>
        <w:t>artesanato 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não garantia uma produção volumosa. Não há produção em massa ou em série, cada produto tinha suas peculiaridades;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b/>
          <w:sz w:val="24"/>
          <w:szCs w:val="24"/>
          <w:shd w:val="clear" w:color="auto" w:fill="FFFFFF"/>
        </w:rPr>
        <w:t>-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O principal tipo de indústria era têxtil.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QUAIS AS PRINCIPAIS CARACTERÍSTICAS DA INDÚSTRIA FABRIL MAQUINOFATUREIRA?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 xml:space="preserve">Surgimento do capitalista. A princípio contatavam os artesãos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para produzir certas peças. Estes empresários forneciam a matéria-prima, pagavam o artesão e revendiam o produto final;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Com o tempo, a necessidade do capitalista em garantir um padrão de produção, um controle sobre o tempo de produção e sobre o desempenho do trabalhador, levou ao surgimento das FÁBRICAS;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As fábricas se constituem em um espaço físico de produção no qual estão reunidos máquinas e trabalhadores submetidos a um controle de tempo, de padrão, de etapas e de metas de produção;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O trabalho do artesão é substituído pelo trabalho do operário. O operário conhece apenas uma etapa da produção. Assim, ocorre a divisão sistemática do trabalho, a produção em massa e em série;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b/>
          <w:sz w:val="24"/>
          <w:szCs w:val="24"/>
          <w:shd w:val="clear" w:color="auto" w:fill="FFFFFF"/>
        </w:rPr>
        <w:t>-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Os trabalhadores passaram a ceder a sua força de trabalho em troca de um salário. Surgimento do proletariado.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O PIONEIRISMO INGLÊS</w:t>
      </w:r>
    </w:p>
    <w:p w:rsidR="00A92DAE" w:rsidRPr="00A92DAE" w:rsidRDefault="00A92DAE" w:rsidP="00A92DAE">
      <w:pPr>
        <w:shd w:val="clear" w:color="auto" w:fill="FFFFFF"/>
        <w:spacing w:after="107" w:line="240" w:lineRule="auto"/>
        <w:rPr>
          <w:rFonts w:asciiTheme="majorHAnsi" w:eastAsia="Times New Roman" w:hAnsiTheme="majorHAnsi" w:cs="Arial"/>
          <w:sz w:val="24"/>
          <w:szCs w:val="24"/>
          <w:lang w:eastAsia="pt-BR"/>
        </w:rPr>
      </w:pPr>
      <w:r w:rsidRPr="00A92DAE">
        <w:rPr>
          <w:rFonts w:asciiTheme="majorHAnsi" w:eastAsia="Times New Roman" w:hAnsiTheme="majorHAnsi" w:cs="Arial"/>
          <w:sz w:val="24"/>
          <w:szCs w:val="24"/>
          <w:lang w:eastAsia="pt-BR"/>
        </w:rPr>
        <w:t>- O pioneirismo da Inglaterra ocorreu devido a um conjunto de fatores, iniciados principalmente com as grandes transformações ao longo do século XVII. Essas transformações permitiram o surgimento das condições ideais para o nascimento da indústria moderna.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FATORES ECONÔMICOS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As </w:t>
      </w:r>
      <w:r w:rsidRPr="00A92DAE">
        <w:rPr>
          <w:rStyle w:val="Forte"/>
          <w:rFonts w:asciiTheme="majorHAnsi" w:hAnsiTheme="majorHAnsi" w:cs="Arial"/>
          <w:sz w:val="24"/>
          <w:szCs w:val="24"/>
          <w:shd w:val="clear" w:color="auto" w:fill="FFFFFF"/>
        </w:rPr>
        <w:t>Leis de Cercamentos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 (Enclosure Acts), iniciadas ainda no século XVI, foram sendo editadas por sucessivos monarcas ingleses, ganharam maior ênfase em meados do século XVIII. Essa alteração consistiu na privatização de</w:t>
      </w:r>
      <w:r w:rsidRPr="00A92DAE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terras que eram de uso comum dos camponeses (</w:t>
      </w:r>
      <w:r w:rsidRPr="00A92DAE">
        <w:rPr>
          <w:rStyle w:val="nfase"/>
          <w:rFonts w:asciiTheme="majorHAnsi" w:hAnsiTheme="majorHAnsi" w:cs="Arial"/>
          <w:sz w:val="24"/>
          <w:szCs w:val="24"/>
          <w:shd w:val="clear" w:color="auto" w:fill="FFFFFF"/>
        </w:rPr>
        <w:t>openfield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:o campo aberto, sem vedação).</w:t>
      </w:r>
      <w:r w:rsidRPr="00A92DAE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O objetivo dessa medida era liberar terras para servirem como </w:t>
      </w:r>
      <w:r w:rsidRPr="00A92DAE">
        <w:rPr>
          <w:rFonts w:asciiTheme="majorHAnsi" w:hAnsiTheme="majorHAnsi" w:cs="Arial"/>
          <w:sz w:val="24"/>
          <w:szCs w:val="24"/>
        </w:rPr>
        <w:t>pastos para a criação de ovelhas, o que, naturalmente, visava à produção de lã, a matéria-prima da grande atividade econômica do período: a indústria têxtil.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Como resultado da política de cercamentos houve um intenso êxodo rural e um grande número de camponeses desabrigados foi levado à mendicância e sofria intensa repressão do governo inglês com as leis contra a vadiagem. Essa vasta quantidade de camponeses, sem meios de sobrevivência, garantiu a grande disponibilidade de mão de obra urbana barata, o que foi essencial para o desenvolvimento das indústrias.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Durante o século XVII, no período da </w:t>
      </w:r>
      <w:r w:rsidRPr="00A92DAE">
        <w:rPr>
          <w:rFonts w:asciiTheme="majorHAnsi" w:hAnsiTheme="majorHAnsi" w:cs="Arial"/>
          <w:b/>
          <w:bCs/>
          <w:sz w:val="24"/>
          <w:szCs w:val="24"/>
          <w:u w:val="single"/>
        </w:rPr>
        <w:t>República Puritana</w:t>
      </w:r>
      <w:r w:rsidRPr="00A92DAE">
        <w:rPr>
          <w:rFonts w:asciiTheme="majorHAnsi" w:hAnsiTheme="majorHAnsi" w:cs="Arial"/>
          <w:sz w:val="24"/>
          <w:szCs w:val="24"/>
        </w:rPr>
        <w:t xml:space="preserve">, 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Oliver Cromwell</w:t>
      </w:r>
      <w:r w:rsidRPr="00A92DAE">
        <w:rPr>
          <w:rFonts w:asciiTheme="majorHAnsi" w:hAnsiTheme="majorHAnsi" w:cs="Arial"/>
          <w:sz w:val="24"/>
          <w:szCs w:val="24"/>
        </w:rPr>
        <w:t xml:space="preserve"> decretou os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Atos de Navegação</w:t>
      </w:r>
      <w:r w:rsidRPr="00A92DAE">
        <w:rPr>
          <w:rFonts w:asciiTheme="majorHAnsi" w:hAnsiTheme="majorHAnsi" w:cs="Arial"/>
          <w:sz w:val="24"/>
          <w:szCs w:val="24"/>
        </w:rPr>
        <w:t> de 1651. Essa lei, válida para a Inglaterra e suas colônias, determinava que todas as mercadorias de importação e exportação deveriam ser transportadas por embarcações inglesas. Essa medida tinha como objetivo enfraquecer a Holanda. Essa ação permitiu a Inglaterra controlar as rotas comerciais e marítimas e possibilitou o enriquecimento da burguesia e foi um dos fatores para a acumulação primitiva de capitais.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 xml:space="preserve">- As características peculiares do mercantilismo inglês (balança comercial favorável, protecionismo </w:t>
      </w:r>
      <w:r w:rsidRPr="00A92DAE">
        <w:rPr>
          <w:rFonts w:asciiTheme="majorHAnsi" w:hAnsiTheme="majorHAnsi" w:cs="Arial"/>
          <w:sz w:val="24"/>
          <w:szCs w:val="24"/>
        </w:rPr>
        <w:lastRenderedPageBreak/>
        <w:t>alfandegário, estímulo às manufaturas e atos de pirataria) também favoreceram a acumulação primitiva de capitais.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Havia, na Inglaterra,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grandes reservas de carvão e ferro</w:t>
      </w:r>
      <w:r w:rsidRPr="00A92DAE">
        <w:rPr>
          <w:rFonts w:asciiTheme="majorHAnsi" w:hAnsiTheme="majorHAnsi" w:cs="Arial"/>
          <w:sz w:val="24"/>
          <w:szCs w:val="24"/>
        </w:rPr>
        <w:t>. Isso foi essencial para o desenvolvimento industrial da Inglaterra do século XVIII.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FATORES POLÍTICOS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No século XVII, a Inglaterra passou por uma série de acontecimentos políticos (1649 – Revolução Puritana e 1689 – Revolução Gloriosa) que levaram à ascensão da burguesia como classe dominante.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A Revolução Gloriosa foi o grande passo que marcou o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fim do poder absolutista</w:t>
      </w:r>
      <w:r w:rsidRPr="00A92DAE">
        <w:rPr>
          <w:rFonts w:asciiTheme="majorHAnsi" w:hAnsiTheme="majorHAnsi" w:cs="Arial"/>
          <w:sz w:val="24"/>
          <w:szCs w:val="24"/>
        </w:rPr>
        <w:t> na Inglaterra e deu início ao período da monarquia constitucional parlamentarista caracterizada pela limitação do poder real. Esse acontecimento é considerado pelos historiadores como uma revolução burguesa e determinou, obviamente, a ascensão da burguesia como classe social e política. Com isso, os burgueses puderam tomar uma série de medidas que beneficiavam os seus negócios.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FATOR CULTURAL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>A mentalidade protestante de base calvinista que estimulava e justificava o trabalho, a poupança e o lucro.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PRIMEIRA REVOLUÇÃO INDUSTRIAL (1750 a 1850)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A </w:t>
      </w:r>
      <w:hyperlink r:id="rId11" w:history="1">
        <w:r w:rsidRPr="00A92DAE">
          <w:rPr>
            <w:rFonts w:asciiTheme="majorHAnsi" w:hAnsiTheme="majorHAnsi" w:cs="Arial"/>
            <w:sz w:val="24"/>
            <w:szCs w:val="24"/>
          </w:rPr>
          <w:t>Primeira Revolução Industrial</w:t>
        </w:r>
      </w:hyperlink>
      <w:r w:rsidRPr="00A92DAE">
        <w:rPr>
          <w:rFonts w:asciiTheme="majorHAnsi" w:hAnsiTheme="majorHAnsi" w:cs="Arial"/>
          <w:sz w:val="24"/>
          <w:szCs w:val="24"/>
        </w:rPr>
        <w:t> teve início na Inglaterra no século XVIII e durou de 1750 a 1850.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Essa fase foi caracterizada por diversas descobertas as quais favoreceram a expansão das indústrias, o progresso técnico e científico e a introdução das máquinas;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Houve a passagem da manufatura para o sistema fabril;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Ocorreram invenções: da máquina de fiar, o tear mecânico e a máquina a vapor, que resultou na mecanização dos processos.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Predomínio e expansão das indústrias têxteis, metalúrgica e dos transportes de carga e pessoas.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O uso do carvão para alimentar as máquinas foi essencial nesse momento.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SEGUNDA REVOLUÇÃO INDUSTRIAL ((1860 a 1945)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Esse período foi marcado pela consolidação do progresso científico e tecnológico (grandes invenções: utilização do aço, eletricidade, lâmpada, motor de combustão interna, uso do petróleo, telégrafo, telefone, televisão, cinema e rádio e avanços na área da medicina e da química, como a descoberta dos antibióticos e das vacinas).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Agora a industrialização não se restringia somente à Inglaterra. Houve a difusão da indústria para outros países: França, Bélgica, Alemanha, E.U.A, Japão (Era Meiji), Brasil (Era Mauá), Paraguai (Governo Solano Lopes).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Além de servir de combustível, o petróleo foi importante na produção de produtos derivados.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Novo panorama a vida social e econômica da população, denominado de “</w:t>
      </w:r>
      <w:hyperlink r:id="rId12" w:history="1">
        <w:r w:rsidRPr="00A92DAE">
          <w:rPr>
            <w:rFonts w:asciiTheme="majorHAnsi" w:hAnsiTheme="majorHAnsi" w:cs="Arial"/>
            <w:sz w:val="24"/>
            <w:szCs w:val="24"/>
          </w:rPr>
          <w:t>Capitalismo Industrial</w:t>
        </w:r>
      </w:hyperlink>
      <w:r w:rsidRPr="00A92DAE">
        <w:rPr>
          <w:rFonts w:asciiTheme="majorHAnsi" w:hAnsiTheme="majorHAnsi" w:cs="Arial"/>
          <w:sz w:val="24"/>
          <w:szCs w:val="24"/>
        </w:rPr>
        <w:t>” (ou Industrialismo).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Ao mesmo tempo em que o progresso e o conforto humano foi se mostrando favorável, por outro lado, as condições dos trabalhadores das fábricas eram precárias, incluindo duras e longas jornadas de trabalho, exploração do trabalho feminino e infantil, péssimas condições higiênico-sanitárias e baixa remuneração.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Intensificação das desigualdades socioeconômicas e reação da classe operária (ludismo, cartismo, trade-unions).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O </w:t>
      </w:r>
      <w:r w:rsidRPr="00A92DAE">
        <w:rPr>
          <w:rStyle w:val="Forte"/>
          <w:rFonts w:asciiTheme="majorHAnsi" w:hAnsiTheme="majorHAnsi" w:cs="Arial"/>
          <w:color w:val="462907"/>
          <w:sz w:val="24"/>
          <w:szCs w:val="24"/>
          <w:bdr w:val="none" w:sz="0" w:space="0" w:color="auto" w:frame="1"/>
          <w:shd w:val="clear" w:color="auto" w:fill="FFFFFF"/>
        </w:rPr>
        <w:t>ludismo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 foi um movimento de trabalhadores que se uniram e revoltaram-se contra as máquinas no princípio da </w:t>
      </w:r>
      <w:r w:rsidRPr="00A92DAE">
        <w:rPr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Revolução Industrial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. A ação organizada dos ludistas consistia em invadir uma indústria têxtil e promover a destruição das máquinas que produziam as mercadorias. Esse movimento iniciou-se em Nottingham e espalhou-se por toda a Inglaterra, entre 1811 e 1816.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As primeiras revoltas operárias na Inglaterra responsabilizaram as máquinas pelas condições precárias. Contudo, os operários perceberam que os responsáveis eram os donos das fábricas, que pagavam baixos salários e não ofereciam os direitos necessários para uma boa condição de trabalho, como descanso semanal, férias e uma jornada menos exaustiva. Assim sendo, surgiu o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Cartismo,</w:t>
      </w:r>
      <w:r w:rsidRPr="00A92DAE">
        <w:rPr>
          <w:rFonts w:asciiTheme="majorHAnsi" w:hAnsiTheme="majorHAnsi" w:cs="Arial"/>
          <w:sz w:val="24"/>
          <w:szCs w:val="24"/>
        </w:rPr>
        <w:t xml:space="preserve"> que foi o mais conhecido movimento operário inglês do século XIX que lutou contra a exploração dos </w:t>
      </w:r>
      <w:r w:rsidRPr="00A92DAE">
        <w:rPr>
          <w:rFonts w:asciiTheme="majorHAnsi" w:hAnsiTheme="majorHAnsi" w:cs="Arial"/>
          <w:sz w:val="24"/>
          <w:szCs w:val="24"/>
        </w:rPr>
        <w:lastRenderedPageBreak/>
        <w:t>trabalhadores. Reivindicavam, por meio de cartas, melhores condições.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Os </w:t>
      </w:r>
      <w:r w:rsidRPr="00A92DAE">
        <w:rPr>
          <w:rFonts w:asciiTheme="majorHAnsi" w:hAnsiTheme="majorHAnsi" w:cs="Arial"/>
          <w:b/>
          <w:bCs/>
          <w:i/>
          <w:iCs/>
          <w:sz w:val="24"/>
          <w:szCs w:val="24"/>
        </w:rPr>
        <w:t>trade unios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, </w:t>
      </w:r>
      <w:r w:rsidRPr="00A92DAE">
        <w:rPr>
          <w:rFonts w:asciiTheme="majorHAnsi" w:hAnsiTheme="majorHAnsi" w:cs="Arial"/>
          <w:sz w:val="24"/>
          <w:szCs w:val="24"/>
        </w:rPr>
        <w:t>primeiros sindicatos de trabalhadores, e o movimento cartista que elaborou em 1838, a chamada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Carta do Povo</w:t>
      </w:r>
      <w:r w:rsidRPr="00A92DAE">
        <w:rPr>
          <w:rFonts w:asciiTheme="majorHAnsi" w:hAnsiTheme="majorHAnsi" w:cs="Arial"/>
          <w:sz w:val="24"/>
          <w:szCs w:val="24"/>
        </w:rPr>
        <w:t>, reivindicavam, entre outras coisas, o direito do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sufrágio universal secreto</w:t>
      </w:r>
      <w:r w:rsidRPr="00A92DAE">
        <w:rPr>
          <w:rFonts w:asciiTheme="majorHAnsi" w:hAnsiTheme="majorHAnsi" w:cs="Arial"/>
          <w:sz w:val="24"/>
          <w:szCs w:val="24"/>
        </w:rPr>
        <w:t>, que daria liberdade de voto a qualquer pessoa adulta, independente da situação econômica; o direito dos trabalhadores em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participar do Parlamento</w:t>
      </w:r>
      <w:r w:rsidRPr="00A92DAE">
        <w:rPr>
          <w:rFonts w:asciiTheme="majorHAnsi" w:hAnsiTheme="majorHAnsi" w:cs="Arial"/>
          <w:sz w:val="24"/>
          <w:szCs w:val="24"/>
        </w:rPr>
        <w:t>; a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limitação dos mandatos políticos</w:t>
      </w:r>
      <w:r w:rsidRPr="00A92DAE">
        <w:rPr>
          <w:rFonts w:asciiTheme="majorHAnsi" w:hAnsiTheme="majorHAnsi" w:cs="Arial"/>
          <w:sz w:val="24"/>
          <w:szCs w:val="24"/>
        </w:rPr>
        <w:t> e a </w:t>
      </w:r>
      <w:r w:rsidRPr="00A92DAE">
        <w:rPr>
          <w:rFonts w:asciiTheme="majorHAnsi" w:hAnsiTheme="majorHAnsi" w:cs="Arial"/>
          <w:b/>
          <w:bCs/>
          <w:sz w:val="24"/>
          <w:szCs w:val="24"/>
        </w:rPr>
        <w:t>diminuição da jornada de trabalho.</w:t>
      </w:r>
      <w:r w:rsidRPr="00A92DAE">
        <w:rPr>
          <w:rFonts w:asciiTheme="majorHAnsi" w:hAnsiTheme="majorHAnsi" w:cs="Arial"/>
          <w:sz w:val="24"/>
          <w:szCs w:val="24"/>
        </w:rPr>
        <w:t> 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O </w:t>
      </w:r>
      <w:hyperlink r:id="rId13" w:history="1">
        <w:r w:rsidRPr="00A92DAE">
          <w:rPr>
            <w:rFonts w:asciiTheme="majorHAnsi" w:hAnsiTheme="majorHAnsi" w:cs="Arial"/>
            <w:sz w:val="24"/>
            <w:szCs w:val="24"/>
          </w:rPr>
          <w:t>fordismo</w:t>
        </w:r>
      </w:hyperlink>
      <w:r w:rsidRPr="00A92DAE">
        <w:rPr>
          <w:rFonts w:asciiTheme="majorHAnsi" w:hAnsiTheme="majorHAnsi" w:cs="Arial"/>
          <w:sz w:val="24"/>
          <w:szCs w:val="24"/>
        </w:rPr>
        <w:t> e o </w:t>
      </w:r>
      <w:hyperlink r:id="rId14" w:history="1">
        <w:r w:rsidRPr="00A92DAE">
          <w:rPr>
            <w:rFonts w:asciiTheme="majorHAnsi" w:hAnsiTheme="majorHAnsi" w:cs="Arial"/>
            <w:sz w:val="24"/>
            <w:szCs w:val="24"/>
          </w:rPr>
          <w:t>taylorismo</w:t>
        </w:r>
      </w:hyperlink>
      <w:r w:rsidRPr="00A92DAE">
        <w:rPr>
          <w:rFonts w:asciiTheme="majorHAnsi" w:hAnsiTheme="majorHAnsi" w:cs="Arial"/>
          <w:sz w:val="24"/>
          <w:szCs w:val="24"/>
        </w:rPr>
        <w:t> vieram revolucionar o sistema de produção das fábricas com as famosas esteiras rolantes. Elas dinamizam e otimizavam o processo, ao mesmo tempo que geravam mais lucro para a classe detentora dos meios de produção, barateando ainda mais o custo dos produtos.</w:t>
      </w:r>
    </w:p>
    <w:p w:rsid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3CDB8DE" wp14:editId="7639EF5E">
            <wp:extent cx="4565015" cy="2599690"/>
            <wp:effectExtent l="19050" t="0" r="6985" b="0"/>
            <wp:docPr id="5" name="Imagem 1" descr="Quadro comparativo entre os modelos produtivos de Taylor e F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dro comparativo entre os modelos produtivos de Taylor e Ford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O período também foi marcado por práticas econômicas consideradas predatórias como o DUMPING, os CARTÉIS, os TRUSTES e as HOLDINGS. Tais práticas caracterizaram a transição do Capitalismo Industrial concorrencial para o Capitalismo Financeiro Monopolista.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Na primeira metade do século XX, a Segunda Revolução Industrial Foi marcada também por três importantes eventos: Primeira Guerra Mundial, Crise de 1929 e Segunda Guerra Mundial.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TERCEIRA REVOLUÇÃO INDUSTRIAL (1945 – dias atuais)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Grande avanço tecnológico: energia nuclear, informática, (com o surgimento de computadores, criação da internet, dos softwares e dos dispositivos móveis), robótica, eletrônica, nanotecnologia, biotecnologia, viagens espaciais.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Período da ordem bipolar e da Guerra Fria (1949-1991), marcada pela corrida armamentista, pela disputa por zonas de influência e pela corrida espacial.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Efetivação dos direitos trabalhistas, diminuindo as horas de trabalho, incluindo benefícios e proibindo o trabalho infantil.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O Toyotismo surgiu nas unidades fabris da Toyota, a partir da década de 1950. Esse modelo é considerado um exemplo de produção flexível, no qual o trabalhador é constantemente qualificado, podendo, caso necessário, atuar em diversas funções relacionadas ao processo de produção. Outro elemento  fundamental na inovação toyotista é a maneira de gerenciar a unidade produtiva, denominada </w:t>
      </w:r>
      <w:hyperlink r:id="rId16" w:history="1">
        <w:r w:rsidRPr="00A92DAE">
          <w:rPr>
            <w:rFonts w:asciiTheme="majorHAnsi" w:hAnsiTheme="majorHAnsi" w:cs="Arial"/>
            <w:i/>
            <w:iCs/>
            <w:sz w:val="24"/>
            <w:szCs w:val="24"/>
          </w:rPr>
          <w:t>JUST-IN-TIME</w:t>
        </w:r>
        <w:r w:rsidRPr="00A92DAE">
          <w:rPr>
            <w:rFonts w:asciiTheme="majorHAnsi" w:hAnsiTheme="majorHAnsi" w:cs="Arial"/>
            <w:i/>
            <w:iCs/>
            <w:color w:val="007EA7"/>
            <w:sz w:val="24"/>
            <w:szCs w:val="24"/>
          </w:rPr>
          <w:t> </w:t>
        </w:r>
      </w:hyperlink>
      <w:r w:rsidRPr="00A92DAE">
        <w:rPr>
          <w:rFonts w:asciiTheme="majorHAnsi" w:hAnsiTheme="majorHAnsi" w:cs="Arial"/>
          <w:sz w:val="24"/>
          <w:szCs w:val="24"/>
        </w:rPr>
        <w:t>(“na hora”), em que o ritmo produtivo se adapta às demandas do mercado. Com isso, os estoques de matérias-primas são reduzidos e é menor o capital de giro estagnado na unidade produtiva, o que pode gerar ganhos à empresa, pois esse capital pode ser investido no sistema financeiro.</w:t>
      </w:r>
    </w:p>
    <w:tbl>
      <w:tblPr>
        <w:tblW w:w="8936" w:type="dxa"/>
        <w:tblCellSpacing w:w="1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0"/>
        <w:gridCol w:w="2120"/>
        <w:gridCol w:w="2121"/>
        <w:gridCol w:w="2135"/>
      </w:tblGrid>
      <w:tr w:rsidR="00A92DAE" w:rsidRPr="00A92DAE" w:rsidTr="00A92DAE">
        <w:trPr>
          <w:trHeight w:val="212"/>
          <w:tblCellSpacing w:w="15" w:type="dxa"/>
        </w:trPr>
        <w:tc>
          <w:tcPr>
            <w:tcW w:w="2515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2090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2091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Processo de trabalho</w:t>
            </w:r>
          </w:p>
        </w:tc>
        <w:tc>
          <w:tcPr>
            <w:tcW w:w="2090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Controle de qualidade</w:t>
            </w:r>
          </w:p>
        </w:tc>
      </w:tr>
      <w:tr w:rsidR="00A92DAE" w:rsidRPr="00A92DAE" w:rsidTr="00A92DAE">
        <w:trPr>
          <w:trHeight w:val="865"/>
          <w:tblCellSpacing w:w="15" w:type="dxa"/>
        </w:trPr>
        <w:tc>
          <w:tcPr>
            <w:tcW w:w="2515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Fordismo</w:t>
            </w:r>
          </w:p>
        </w:tc>
        <w:tc>
          <w:tcPr>
            <w:tcW w:w="2090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Larga escala, o que propicia redução de preços devido ao volume produzido.</w:t>
            </w:r>
          </w:p>
        </w:tc>
        <w:tc>
          <w:tcPr>
            <w:tcW w:w="2091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 xml:space="preserve">Linha de montagem em série, com trabalho especializado, </w:t>
            </w: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lastRenderedPageBreak/>
              <w:t>simples e repetitivo.</w:t>
            </w:r>
          </w:p>
        </w:tc>
        <w:tc>
          <w:tcPr>
            <w:tcW w:w="2090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lastRenderedPageBreak/>
              <w:t>Realizado ao final do processo produtivo.</w:t>
            </w:r>
          </w:p>
        </w:tc>
      </w:tr>
      <w:tr w:rsidR="00A92DAE" w:rsidRPr="00A92DAE" w:rsidTr="00A92DAE">
        <w:trPr>
          <w:trHeight w:val="880"/>
          <w:tblCellSpacing w:w="15" w:type="dxa"/>
        </w:trPr>
        <w:tc>
          <w:tcPr>
            <w:tcW w:w="2515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lastRenderedPageBreak/>
              <w:t>Toyotismo</w:t>
            </w:r>
          </w:p>
        </w:tc>
        <w:tc>
          <w:tcPr>
            <w:tcW w:w="2090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Estoques mínimos, com quantidades programadas de acordo com a demanda dos consumidores.</w:t>
            </w:r>
          </w:p>
        </w:tc>
        <w:tc>
          <w:tcPr>
            <w:tcW w:w="2091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Em ilhas produtivas, com os trabalhadores capacitados a participar de todas as etapas produtivas.</w:t>
            </w:r>
          </w:p>
        </w:tc>
        <w:tc>
          <w:tcPr>
            <w:tcW w:w="2090" w:type="dxa"/>
            <w:shd w:val="clear" w:color="auto" w:fill="F3F3F3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A92DAE" w:rsidRPr="00A92DAE" w:rsidRDefault="00A92DAE" w:rsidP="00A92DAE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</w:pPr>
            <w:r w:rsidRPr="00A92DAE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pt-BR"/>
              </w:rPr>
              <w:t>Baseado na experiência e na criatividade da equipe ao longo do processo de fabricação.</w:t>
            </w:r>
          </w:p>
        </w:tc>
      </w:tr>
    </w:tbl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>Volvismo: O modelo produtivo volvista foi desenvolvido por Emti Chavanmc, engenheiro da Volvo nos anos 1960, de origem indiana. Em linhas gerais, a indústria sueca é caracterizada pelo seu elevadíssimo grau de informatização e automação e pela forte presença dos sindicatos trabalhistas e mão de obra alta</w:t>
      </w:r>
      <w:r w:rsidRPr="00A92DAE">
        <w:rPr>
          <w:rFonts w:asciiTheme="majorHAnsi" w:hAnsiTheme="majorHAnsi" w:cs="Arial"/>
          <w:sz w:val="24"/>
          <w:szCs w:val="24"/>
        </w:rPr>
        <w:softHyphen/>
        <w:t>mente qualificada. Em particular nas fábricas da Volvo, a pro</w:t>
      </w:r>
      <w:r w:rsidRPr="00A92DAE">
        <w:rPr>
          <w:rFonts w:asciiTheme="majorHAnsi" w:hAnsiTheme="majorHAnsi" w:cs="Arial"/>
          <w:sz w:val="24"/>
          <w:szCs w:val="24"/>
        </w:rPr>
        <w:softHyphen/>
        <w:t>dução é ainda marcada por um alto grau de experimentalismo, sem o qual talvez não fossem possíveis tantas alterações.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Desse modo, o volvismo surgiu como resultado de várias inovações conjuntamente postas em prática, com a peculiari</w:t>
      </w:r>
      <w:r w:rsidRPr="00A92DAE">
        <w:rPr>
          <w:rFonts w:asciiTheme="majorHAnsi" w:hAnsiTheme="majorHAnsi" w:cs="Arial"/>
          <w:sz w:val="24"/>
          <w:szCs w:val="24"/>
        </w:rPr>
        <w:softHyphen/>
        <w:t>dade da participação constante dos trabalhadores.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A competitividade do mercado acarretou exigências, que acabaram por levar a melhorias. O que fez a diferença no caso da Volvo foram claramente características inerentes à socie</w:t>
      </w:r>
      <w:r w:rsidRPr="00A92DAE">
        <w:rPr>
          <w:rFonts w:asciiTheme="majorHAnsi" w:hAnsiTheme="majorHAnsi" w:cs="Arial"/>
          <w:sz w:val="24"/>
          <w:szCs w:val="24"/>
        </w:rPr>
        <w:softHyphen/>
        <w:t>dade sueca. Além dos sindicatos atuantes e influentes, o alto grau de automação das fábricas no país faz, há tempos, os jo</w:t>
      </w:r>
      <w:r w:rsidRPr="00A92DAE">
        <w:rPr>
          <w:rFonts w:asciiTheme="majorHAnsi" w:hAnsiTheme="majorHAnsi" w:cs="Arial"/>
          <w:sz w:val="24"/>
          <w:szCs w:val="24"/>
        </w:rPr>
        <w:softHyphen/>
        <w:t>vens não aceitarem ser colocados como “apêndices das má</w:t>
      </w:r>
      <w:r w:rsidRPr="00A92DAE">
        <w:rPr>
          <w:rFonts w:asciiTheme="majorHAnsi" w:hAnsiTheme="majorHAnsi" w:cs="Arial"/>
          <w:sz w:val="24"/>
          <w:szCs w:val="24"/>
        </w:rPr>
        <w:softHyphen/>
        <w:t>quinas”, como em outros modelos produtivos, por exemplo, o taylorismo e o fordismo.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Tal fato causou mudanças estruturais. Nessa linha, o operário tem um papel completamente diferente daquele do fordismo e mais importante que no toyotismo. No volvismo, o trabalhador é quem dita o ritmo das máquinas, conhece todas as etapas da produção, é constantemente reciclado e participa, por meio dos sindicatos, de decisões no processo de montagem da planta da fábrica (o que o compromete ainda mais com o sucesso de novos projetos), levando-o a se sentir plenamente engajado na empresa.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4ª REVOLUÇÃO INDUSTRIAL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Cs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bCs/>
          <w:sz w:val="24"/>
          <w:szCs w:val="24"/>
        </w:rPr>
        <w:t xml:space="preserve">A expressão criada por Klaus Schwab é uma mudança de paradigma que está transformando a forma como consumimos e nos relacionamos.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Klaus Schwab é autor do livro </w:t>
      </w:r>
      <w:r w:rsidRPr="00A92DAE">
        <w:rPr>
          <w:rFonts w:asciiTheme="majorHAnsi" w:hAnsiTheme="majorHAnsi" w:cs="Arial"/>
          <w:i/>
          <w:iCs/>
          <w:sz w:val="24"/>
          <w:szCs w:val="24"/>
          <w:bdr w:val="none" w:sz="0" w:space="0" w:color="auto" w:frame="1"/>
          <w:shd w:val="clear" w:color="auto" w:fill="FFFFFF"/>
        </w:rPr>
        <w:t>A Quarta Revolução Industrial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, publicado em 2016.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b/>
          <w:sz w:val="24"/>
          <w:szCs w:val="24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>Segundo os teóricos da ideia, não se trata apenas de mais uma etapa do desenvolvimento tecnológico, mas sim de uma mudança de paradigma.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- </w:t>
      </w:r>
      <w:r w:rsidRPr="00A92DAE">
        <w:rPr>
          <w:rFonts w:asciiTheme="majorHAnsi" w:hAnsiTheme="majorHAnsi" w:cs="Arial"/>
          <w:sz w:val="24"/>
          <w:szCs w:val="24"/>
        </w:rPr>
        <w:t>A 4ª Revolução Industrial traz consigo uma tendência à automatização total das fábricas - seu nome vem, na verdade, de um projeto de estratégia de alta tecnologia do governo da Alemanha, trabalhado desde 2013 para levar sua produção a uma total independência da mão-de-obra humana.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- A automatização acontece através de sistemas ciberfísicos, que são possíveis graças à internet das coisas e à computação na nuvem.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92DAE">
        <w:rPr>
          <w:rFonts w:asciiTheme="majorHAnsi" w:hAnsiTheme="majorHAnsi" w:cs="Arial"/>
          <w:sz w:val="24"/>
          <w:szCs w:val="24"/>
        </w:rPr>
        <w:t>- Os sistemas ciberfísicos, que combinam máquinas com processos digitais, são capazes de tomar decisões descentralizadas e de cooperar - entre eles e com humanos - mediante a internet das coisas.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</w:p>
    <w:p w:rsidR="00A92DAE" w:rsidRPr="00A92DAE" w:rsidRDefault="00A92DAE" w:rsidP="00A92DAE">
      <w:pPr>
        <w:pStyle w:val="SemEspaamento"/>
        <w:ind w:right="-1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noProof/>
          <w:sz w:val="24"/>
          <w:szCs w:val="24"/>
        </w:rPr>
        <w:lastRenderedPageBreak/>
        <w:drawing>
          <wp:inline distT="0" distB="0" distL="0" distR="0" wp14:anchorId="27A0D75F" wp14:editId="6073127B">
            <wp:extent cx="6991350" cy="4866898"/>
            <wp:effectExtent l="0" t="0" r="0" b="0"/>
            <wp:docPr id="6" name="Imagem 1" descr="https://www.citisystems.com.br/wp-content/uploads/2016/02/Ind%C3%BAstria-4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isystems.com.br/wp-content/uploads/2016/02/Ind%C3%BAstria-4.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lum bright="-8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914" cy="492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b/>
          <w:bCs/>
          <w:noProof/>
          <w:color w:val="343A40"/>
          <w:sz w:val="24"/>
          <w:szCs w:val="24"/>
          <w:shd w:val="clear" w:color="auto" w:fill="FFFFFF"/>
        </w:rPr>
        <w:drawing>
          <wp:inline distT="0" distB="0" distL="0" distR="0" wp14:anchorId="3998D0A6" wp14:editId="36895396">
            <wp:extent cx="6800850" cy="3086100"/>
            <wp:effectExtent l="0" t="0" r="0" b="0"/>
            <wp:docPr id="7" name="Imagem 4" descr="ConheÃ§a os 10 pilares da indÃºstria 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heÃ§a os 10 pilares da indÃºstria 4.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lum bright="-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490" cy="310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EXERCÍCIOS SOBRE REVOLUÇÃO INDUSTRIAL</w:t>
      </w:r>
    </w:p>
    <w:p w:rsidR="00A92DAE" w:rsidRPr="00A92DAE" w:rsidRDefault="00A92DAE" w:rsidP="00A92DA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"A superioridade da indústria inglesa, em 1840, não era desafiada por qualquer futuro imaginável. E esta superioridade só teria a ganhar se as matérias-primas e os gêneros alimentícios fossem baratos. Isto não era ilusão: a nação estava tão satisfeita com o que considerava um resultado de sua política que as críticas foram quase silenciadas até a depressão da década de 80."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(Joseph A. Schumpeter, "HISTÓRIA DA ANÁLISE ECONÔMICA")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1) Desta exposição conclui-se por que razão a Inglaterra adotou decididamente, a partir de 1840, o: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a) isolacionismo em sua política externa.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b) intervencionismo estatal na economia.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c) capitalismo monopolista contrário à concorrência.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d) agressivo militarismo nas conquistas de colônias ultramarinas.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e) livre-comércio no relacionamento entre as nações.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2) Um fator que contribuiu decisivamente para o processo de industrialização na Inglaterra do século XVIII foi: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a) a acumulação de capital resultante da exploração colonial praticada pela Inglaterra através do comércio.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b) a concorrência tecnológica entre ingleses e americanos, que estimulou o desenvolvimento econômico.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c) a expulsão das tropas napoleônicas do território inglês, que uniu os interesses nacionais em torno de um esforço de desenvolvimento.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d) o movimento ludista na Inglaterra com a destruição das máquinas consideradas obsoletas, ao incentivar a invenção de novas máquinas.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e) a abertura de mercados na Alemanha e na França para a Inglaterra, por meio de um acordo comercial conhecido por Pacto de Berlim.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3) Leia o texto e, a seguir, aponte a alternativa que se adeque à sua interpretação:</w:t>
      </w:r>
    </w:p>
    <w:p w:rsidR="00A92DAE" w:rsidRPr="00A92DAE" w:rsidRDefault="00A92DAE" w:rsidP="00A92DA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“A máquina a vapor, tornando possível o uso da energia em todos os artifícios mecânicos, em quantidades maiores do que qualquer outra coisa conseguiria realizar no passado, foi a chave para tudo o que ocorreu em seguida, sob o nome de Revolução Industrial. A face do mundo mudou mais drasticamente (e mais rapidamente) do que em qualquer outra época desde a invenção da agricultura, cerca de 10 mil anos antes.”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(ASIMOV, I. </w:t>
      </w:r>
      <w:r w:rsidRPr="00A92DAE">
        <w:rPr>
          <w:rStyle w:val="nfase"/>
          <w:rFonts w:asciiTheme="majorHAnsi" w:hAnsiTheme="majorHAnsi" w:cs="Arial"/>
          <w:color w:val="444444"/>
          <w:sz w:val="24"/>
          <w:szCs w:val="24"/>
          <w:bdr w:val="none" w:sz="0" w:space="0" w:color="auto" w:frame="1"/>
        </w:rPr>
        <w:t>Cronologia das Ciências e das Descobertas</w:t>
      </w:r>
      <w:r w:rsidRPr="00A92DAE">
        <w:rPr>
          <w:rFonts w:asciiTheme="majorHAnsi" w:hAnsiTheme="majorHAnsi" w:cs="Arial"/>
          <w:b/>
          <w:sz w:val="24"/>
          <w:szCs w:val="24"/>
        </w:rPr>
        <w:t>. Rio de Janeiro: Civilização Brasileira, 1993, p. 395).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a) O autor acentua o caráter prejudicial da máquina a vapor para a agricultura.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b) Segundo o texto, a máquina a vapor foi decisiva para o advento da Revolução Industrial, já que este foi o primeiro dispositivo tecnológico que realizou uma transformação profunda no âmbito da produção.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c) O autor aponta o caráter negativo da mudança drástica e rápida que a Revolução Industrial provocou no mundo contemporâneo.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d) Segundo o texto, a máquina a vapor era eficiente porque funcionava à base de eletricidade.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e) O texto indica que a agricultura, durante 10.000 anos, impediu que a indústria se desenvolvesse.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Leio o texto a seguir:</w:t>
      </w:r>
    </w:p>
    <w:p w:rsidR="00A92DAE" w:rsidRPr="00A92DAE" w:rsidRDefault="00A92DAE" w:rsidP="00A92DA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“O fato marcante da Revolução Industrial foi o de ela ter iniciado uma era de produção em massa para atender às necessidades das massas. Os assalariados já não são mais pessoas trabalhando exaustivamente para proporcionar o bem-estar de outras pessoas; são eles mesmos os maiores consumidores dos produtos que as fábricas produzem. A grande empresa depende do consumo de massa. Em um livre mercado, não há uma só grande empresa que não atenda aos desejos das massas. A própria essência da atividade empresarial capitalista é a de prover para o homem comum. Na qualidade de consumidor, o homem comum é o soberano que, ao comprar ou ao se abster de comprar, decide os rumos da atividade empresarial.”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(MISES, L. Von. </w:t>
      </w:r>
      <w:r w:rsidRPr="00A92DAE">
        <w:rPr>
          <w:rStyle w:val="nfase"/>
          <w:rFonts w:asciiTheme="majorHAnsi" w:hAnsiTheme="majorHAnsi" w:cs="Arial"/>
          <w:color w:val="444444"/>
          <w:sz w:val="24"/>
          <w:szCs w:val="24"/>
          <w:bdr w:val="none" w:sz="0" w:space="0" w:color="auto" w:frame="1"/>
        </w:rPr>
        <w:t>Fatos e mitos sobre a Revolução Industrial</w:t>
      </w:r>
      <w:r w:rsidRPr="00A92DAE">
        <w:rPr>
          <w:rFonts w:asciiTheme="majorHAnsi" w:hAnsiTheme="majorHAnsi" w:cs="Arial"/>
          <w:b/>
          <w:sz w:val="24"/>
          <w:szCs w:val="24"/>
        </w:rPr>
        <w:t>.)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b/>
          <w:sz w:val="24"/>
          <w:szCs w:val="24"/>
        </w:rPr>
      </w:pPr>
      <w:r w:rsidRPr="00A92DAE">
        <w:rPr>
          <w:rFonts w:asciiTheme="majorHAnsi" w:hAnsiTheme="majorHAnsi" w:cs="Arial"/>
          <w:b/>
          <w:sz w:val="24"/>
          <w:szCs w:val="24"/>
        </w:rPr>
        <w:t>4) De acordo com o economista austríaco, L. Von Mises, a importância das massas de trabalhadores assalariados para a consolidação da Revolução Industrial consiste: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a) no fato de terem sido explorados pelos industriais capitalistas que compravam sua força de trabalho e não pagavam o que era proporcional a essa força.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lastRenderedPageBreak/>
        <w:t>b) no caráter defensivo dos sindicatos que essas massas de trabalhadores formaram nesta época.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c) no caráter inexpressivo do consumo dos trabalhadores, já que a indústria não precisava, na Inglaterra do século XIX, de seu mercado consumidor interno.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d) no fato de ser a própria massa de trabalhadores, que também era o contingente populacional dos grandes centros urbanos, a massa de consumidores que demandavam os produtos industrializados.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  <w:r w:rsidRPr="00A92DAE">
        <w:rPr>
          <w:rFonts w:asciiTheme="majorHAnsi" w:hAnsiTheme="majorHAnsi" w:cs="Arial"/>
          <w:sz w:val="24"/>
          <w:szCs w:val="24"/>
        </w:rPr>
        <w:t>e) no fato de o homem comum, apontado no texto, ter ser tornado soberano e instituído um regime político anarquista após a Revolução Industrial.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Resposta Questão 1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Fonts w:asciiTheme="majorHAnsi" w:hAnsiTheme="majorHAnsi" w:cs="Helvetica"/>
          <w:color w:val="444444"/>
        </w:rPr>
        <w:t>Letra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E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Fonts w:asciiTheme="majorHAnsi" w:hAnsiTheme="majorHAnsi" w:cs="Helvetica"/>
          <w:color w:val="444444"/>
        </w:rPr>
        <w:t>Uma das principais características da tendência econômica provocada pela Revolução Industrial na Inglaterra foi a promoção do livre-comércio internacional, sobretudo para a busca de matérias-primas para o aquecimento de sua indústria (como indica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E</w:t>
      </w:r>
      <w:r w:rsidRPr="00A92DAE">
        <w:rPr>
          <w:rFonts w:asciiTheme="majorHAnsi" w:hAnsiTheme="majorHAnsi" w:cs="Helvetica"/>
          <w:color w:val="444444"/>
        </w:rPr>
        <w:t>). As demais alternativas apontam para fatores relativos a outros contextos econômicos, diferentes daqueles presentes na Inglaterra do século XIX.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Resposta Questão 2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Fonts w:asciiTheme="majorHAnsi" w:hAnsiTheme="majorHAnsi" w:cs="Helvetica"/>
          <w:color w:val="444444"/>
        </w:rPr>
        <w:t>Letra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 A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Fonts w:asciiTheme="majorHAnsi" w:hAnsiTheme="majorHAnsi" w:cs="Helvetica"/>
          <w:color w:val="444444"/>
        </w:rPr>
        <w:t>A questão exige que se aponte o fator que tenha contribuído para o processo de industrialização inglês. Pois bem, o movimento ludista não pode ser considerado um fator decisivo para a industrialização porque foi um movimento de insurreição contra um dos efeitos deste processo, isto é: a mecanização do trabalho (o que descarta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alternativa D</w:t>
      </w:r>
      <w:r w:rsidRPr="00A92DAE">
        <w:rPr>
          <w:rFonts w:asciiTheme="majorHAnsi" w:hAnsiTheme="majorHAnsi" w:cs="Helvetica"/>
          <w:color w:val="444444"/>
        </w:rPr>
        <w:t>). Os planos de Napoleão para invadir a Inglaterra fracassaram em 1805, quando a marinha inglesa destruiu as frotas de navios franceses e ingleses na Batalha de Trafalgar. Portanto, os ingleses não precisaram “expulsar os franceses de suas terras”, como sugere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C</w:t>
      </w:r>
      <w:r w:rsidRPr="00A92DAE">
        <w:rPr>
          <w:rFonts w:asciiTheme="majorHAnsi" w:hAnsiTheme="majorHAnsi" w:cs="Helvetica"/>
          <w:color w:val="444444"/>
        </w:rPr>
        <w:t>, que, deste modo, está errada. O Pacto de Berlim, ou Congresso de Berlim, realizou-se em 1878, quando o processo de industrialização inglês já havia se consolidado, e tratava de outros assuntos – o que invalida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E</w:t>
      </w:r>
      <w:r w:rsidRPr="00A92DAE">
        <w:rPr>
          <w:rFonts w:asciiTheme="majorHAnsi" w:hAnsiTheme="majorHAnsi" w:cs="Helvetica"/>
          <w:color w:val="444444"/>
        </w:rPr>
        <w:t>. Do mesmo modo, a concorrência tecnológica entre EUA e Inglaterra só se deu depois da consolidação do processo de industrialização de ambas as nações (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B</w:t>
      </w:r>
      <w:r w:rsidRPr="00A92DAE">
        <w:rPr>
          <w:rFonts w:asciiTheme="majorHAnsi" w:hAnsiTheme="majorHAnsi" w:cs="Helvetica"/>
          <w:color w:val="444444"/>
        </w:rPr>
        <w:t> está errada). Resta a informação contida na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A</w:t>
      </w:r>
      <w:r w:rsidRPr="00A92DAE">
        <w:rPr>
          <w:rFonts w:asciiTheme="majorHAnsi" w:hAnsiTheme="majorHAnsi" w:cs="Helvetica"/>
          <w:color w:val="444444"/>
        </w:rPr>
        <w:t>, que é a correta, referente à acumulação de capital decorrente da exploração colonial inglesa, praticada sobretudo no século XVII.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Resposta Questão 3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Fonts w:asciiTheme="majorHAnsi" w:hAnsiTheme="majorHAnsi" w:cs="Helvetica"/>
          <w:color w:val="444444"/>
        </w:rPr>
        <w:t>Letra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B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Fonts w:asciiTheme="majorHAnsi" w:hAnsiTheme="majorHAnsi" w:cs="Helvetica"/>
          <w:color w:val="444444"/>
        </w:rPr>
        <w:t>A máquina a vapor permitiu o aumento significativo da produção, tornando-a mais eficaz e capaz de confeccionar mais produtos em um tempo bem menor do que aquele que era gasto no trabalho manufaturado ou artesanal. Portanto,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B</w:t>
      </w:r>
      <w:r w:rsidRPr="00A92DAE">
        <w:rPr>
          <w:rFonts w:asciiTheme="majorHAnsi" w:hAnsiTheme="majorHAnsi" w:cs="Helvetica"/>
          <w:color w:val="444444"/>
        </w:rPr>
        <w:t> é a correta e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C</w:t>
      </w:r>
      <w:r w:rsidRPr="00A92DAE">
        <w:rPr>
          <w:rFonts w:asciiTheme="majorHAnsi" w:hAnsiTheme="majorHAnsi" w:cs="Helvetica"/>
          <w:color w:val="444444"/>
        </w:rPr>
        <w:t>, por defender o contrário, está errada. O exemplo da agricultura, dado por Asimov, tem uma função dupla: ele acentua o fato de que, na pré-história, a agricultura também teve, de certa maneira, um papel revolucionário para a subsistência do Homem. Porém, com o advento da Revolução Industrial, desencadeada por artefatos mecânicos como a máquina a vapor, a capacidade de subsistência do homem ganhou um salto qualitativo e quantitativo, haja vista que os produtos industrializados conseguiam atender a demanda de um número muito maior de pessoas. Senso assim, elimina-se as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alternativas A e E. </w:t>
      </w:r>
      <w:r w:rsidRPr="00A92DAE">
        <w:rPr>
          <w:rFonts w:asciiTheme="majorHAnsi" w:hAnsiTheme="majorHAnsi" w:cs="Helvetica"/>
          <w:color w:val="444444"/>
        </w:rPr>
        <w:t>A energia gerada pela máquina a vapor tinha como matriz o vapor de água e não a eletricidade que seria desenvolvida no momento da Segunda Revolução Industrial, no século XIX (portanto, elimina-se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D</w:t>
      </w:r>
      <w:r w:rsidRPr="00A92DAE">
        <w:rPr>
          <w:rFonts w:asciiTheme="majorHAnsi" w:hAnsiTheme="majorHAnsi" w:cs="Helvetica"/>
          <w:color w:val="444444"/>
        </w:rPr>
        <w:t>).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Resposta Questão 4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Fonts w:asciiTheme="majorHAnsi" w:hAnsiTheme="majorHAnsi" w:cs="Helvetica"/>
          <w:color w:val="444444"/>
        </w:rPr>
        <w:t>Letra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D</w:t>
      </w:r>
    </w:p>
    <w:p w:rsidR="00A92DAE" w:rsidRPr="00A92DAE" w:rsidRDefault="00A92DAE" w:rsidP="00A92D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rPr>
          <w:rFonts w:asciiTheme="majorHAnsi" w:hAnsiTheme="majorHAnsi" w:cs="Helvetica"/>
          <w:color w:val="444444"/>
        </w:rPr>
      </w:pPr>
      <w:r w:rsidRPr="00A92DAE">
        <w:rPr>
          <w:rFonts w:asciiTheme="majorHAnsi" w:hAnsiTheme="majorHAnsi" w:cs="Helvetica"/>
          <w:color w:val="444444"/>
        </w:rPr>
        <w:t>O economista Von Mises não partilha da teoria da exploração e da mais valia, desenvolvida por Karl Marx, cujos conceitos estão expressos na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alternativa A</w:t>
      </w:r>
      <w:r w:rsidRPr="00A92DAE">
        <w:rPr>
          <w:rFonts w:asciiTheme="majorHAnsi" w:hAnsiTheme="majorHAnsi" w:cs="Helvetica"/>
          <w:color w:val="444444"/>
        </w:rPr>
        <w:t>, sendo assim, esta alternativa está errada. O texto de Mises não menciona os sindicatos de trabalhadores e seu papel neste contexto (o que elimina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B</w:t>
      </w:r>
      <w:r w:rsidRPr="00A92DAE">
        <w:rPr>
          <w:rFonts w:asciiTheme="majorHAnsi" w:hAnsiTheme="majorHAnsi" w:cs="Helvetica"/>
          <w:color w:val="444444"/>
        </w:rPr>
        <w:t>) e nem sugere que o homem comum era um soberano do ponto de vista político, mas sim do ponto de vista econômico (invalidando, portanto, as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letras C e E</w:t>
      </w:r>
      <w:r w:rsidRPr="00A92DAE">
        <w:rPr>
          <w:rFonts w:asciiTheme="majorHAnsi" w:hAnsiTheme="majorHAnsi" w:cs="Helvetica"/>
          <w:color w:val="444444"/>
        </w:rPr>
        <w:t>). A </w:t>
      </w:r>
      <w:r w:rsidRPr="00A92DAE">
        <w:rPr>
          <w:rStyle w:val="Forte"/>
          <w:rFonts w:asciiTheme="majorHAnsi" w:hAnsiTheme="majorHAnsi" w:cs="Helvetica"/>
          <w:color w:val="444444"/>
          <w:bdr w:val="none" w:sz="0" w:space="0" w:color="auto" w:frame="1"/>
        </w:rPr>
        <w:t>letra D </w:t>
      </w:r>
      <w:r w:rsidRPr="00A92DAE">
        <w:rPr>
          <w:rFonts w:asciiTheme="majorHAnsi" w:hAnsiTheme="majorHAnsi" w:cs="Helvetica"/>
          <w:color w:val="444444"/>
        </w:rPr>
        <w:t>está correta porque assinala o fato de ser a própria massa de trabalhadores a mesma massa de consumidores que demandavam os produtos industrializados.</w:t>
      </w:r>
    </w:p>
    <w:p w:rsidR="00A92DAE" w:rsidRPr="00A92DAE" w:rsidRDefault="00A92DAE" w:rsidP="00A92DAE">
      <w:pPr>
        <w:pStyle w:val="SemEspaamento"/>
        <w:jc w:val="left"/>
        <w:rPr>
          <w:rFonts w:asciiTheme="majorHAnsi" w:hAnsiTheme="majorHAnsi" w:cs="Arial"/>
          <w:sz w:val="24"/>
          <w:szCs w:val="24"/>
        </w:rPr>
      </w:pPr>
    </w:p>
    <w:p w:rsidR="00A92DAE" w:rsidRPr="00A92DAE" w:rsidRDefault="00A92DAE" w:rsidP="00A92DA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A92DAE" w:rsidRPr="00A92DAE" w:rsidRDefault="00A92DAE" w:rsidP="00A92DAE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A92DAE" w:rsidRPr="00A92DAE" w:rsidSect="00A92D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720" w:right="720" w:bottom="720" w:left="720" w:header="142" w:footer="232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64" w:rsidRDefault="00FB2A64" w:rsidP="00C807B0">
      <w:pPr>
        <w:spacing w:after="0" w:line="240" w:lineRule="auto"/>
      </w:pPr>
      <w:r>
        <w:separator/>
      </w:r>
    </w:p>
  </w:endnote>
  <w:endnote w:type="continuationSeparator" w:id="0">
    <w:p w:rsidR="00FB2A64" w:rsidRDefault="00FB2A64" w:rsidP="00C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Std">
    <w:altName w:val="Rockwel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60" w:rsidRDefault="00BD76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D30054" w:rsidRDefault="0053305B" w:rsidP="00E628EA">
    <w:pPr>
      <w:pStyle w:val="Rodap"/>
      <w:pBdr>
        <w:top w:val="thinThickSmallGap" w:sz="24" w:space="5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</w:t>
    </w:r>
    <w:r>
      <w:rPr>
        <w:rFonts w:ascii="Cambria" w:hAnsi="Cambria"/>
      </w:rPr>
      <w:t xml:space="preserve">Página </w:t>
    </w:r>
    <w:r w:rsidR="00BA5EE0">
      <w:fldChar w:fldCharType="begin"/>
    </w:r>
    <w:r w:rsidR="00BA5EE0">
      <w:instrText xml:space="preserve"> PAGE   \* MERGEFORMAT </w:instrText>
    </w:r>
    <w:r w:rsidR="00BA5EE0">
      <w:fldChar w:fldCharType="separate"/>
    </w:r>
    <w:r w:rsidR="00A92DAE" w:rsidRPr="00A92DAE">
      <w:rPr>
        <w:rFonts w:ascii="Cambria" w:hAnsi="Cambria"/>
        <w:noProof/>
      </w:rPr>
      <w:t>9</w:t>
    </w:r>
    <w:r w:rsidR="00BA5EE0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9C173A" w:rsidRDefault="0053305B" w:rsidP="00CF55D6">
    <w:pPr>
      <w:pStyle w:val="Rodap"/>
      <w:pBdr>
        <w:top w:val="thinThickSmallGap" w:sz="24" w:space="0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                           </w:t>
    </w:r>
    <w:r>
      <w:rPr>
        <w:rFonts w:ascii="Cambria" w:hAnsi="Cambria"/>
      </w:rPr>
      <w:t xml:space="preserve">Página </w:t>
    </w:r>
    <w:r w:rsidR="00BA5EE0">
      <w:fldChar w:fldCharType="begin"/>
    </w:r>
    <w:r w:rsidR="00BA5EE0">
      <w:instrText xml:space="preserve"> PAGE   \* MERGEFORMAT </w:instrText>
    </w:r>
    <w:r w:rsidR="00BA5EE0">
      <w:fldChar w:fldCharType="separate"/>
    </w:r>
    <w:r w:rsidR="00A92DAE" w:rsidRPr="00A92DAE">
      <w:rPr>
        <w:rFonts w:ascii="Cambria" w:hAnsi="Cambria"/>
        <w:noProof/>
      </w:rPr>
      <w:t>1</w:t>
    </w:r>
    <w:r w:rsidR="00BA5EE0">
      <w:rPr>
        <w:rFonts w:ascii="Cambria" w:hAnsi="Cambria"/>
        <w:noProof/>
      </w:rPr>
      <w:fldChar w:fldCharType="end"/>
    </w:r>
    <w:r w:rsidRPr="00D30054"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64" w:rsidRDefault="00FB2A64" w:rsidP="00C807B0">
      <w:pPr>
        <w:spacing w:after="0" w:line="240" w:lineRule="auto"/>
      </w:pPr>
      <w:r>
        <w:separator/>
      </w:r>
    </w:p>
  </w:footnote>
  <w:footnote w:type="continuationSeparator" w:id="0">
    <w:p w:rsidR="00FB2A64" w:rsidRDefault="00FB2A64" w:rsidP="00C8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60" w:rsidRDefault="00BD76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1F0A7C" w:rsidRDefault="0053305B" w:rsidP="009600FE">
    <w:pPr>
      <w:pStyle w:val="Cabealho"/>
      <w:jc w:val="right"/>
      <w:rPr>
        <w:rFonts w:ascii="Franklin Gothic Medium Cond" w:hAnsi="Franklin Gothic Medium Cond" w:cs="Calibri"/>
        <w:sz w:val="20"/>
        <w:szCs w:val="20"/>
      </w:rPr>
    </w:pPr>
    <w:r w:rsidRPr="001F0A7C">
      <w:rPr>
        <w:rFonts w:ascii="Franklin Gothic Medium Cond" w:hAnsi="Franklin Gothic Medium Cond" w:cs="Calibri"/>
        <w:sz w:val="20"/>
        <w:szCs w:val="20"/>
      </w:rPr>
      <w:t>NÚCLEO CENTRO DE ENSINO</w:t>
    </w:r>
    <w:r w:rsidR="00033703">
      <w:rPr>
        <w:rFonts w:ascii="Franklin Gothic Medium Cond" w:hAnsi="Franklin Gothic Medium Cond" w:cs="Calibri"/>
        <w:noProof/>
        <w:sz w:val="20"/>
        <w:szCs w:val="20"/>
        <w:lang w:eastAsia="pt-BR"/>
      </w:rPr>
      <w:drawing>
        <wp:inline distT="0" distB="0" distL="0" distR="0">
          <wp:extent cx="241300" cy="215900"/>
          <wp:effectExtent l="19050" t="0" r="6350" b="0"/>
          <wp:docPr id="1" name="Imagem 22" descr="Descrição: Logo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Descrição: Logo 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Default="00033703" w:rsidP="009600FE">
    <w:pPr>
      <w:pStyle w:val="Cabealho"/>
      <w:tabs>
        <w:tab w:val="clear" w:pos="4252"/>
        <w:tab w:val="clear" w:pos="8504"/>
        <w:tab w:val="left" w:pos="3810"/>
      </w:tabs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-60960</wp:posOffset>
          </wp:positionV>
          <wp:extent cx="2133600" cy="733425"/>
          <wp:effectExtent l="0" t="0" r="0" b="0"/>
          <wp:wrapSquare wrapText="bothSides"/>
          <wp:docPr id="4" name="Imagem 4" descr="nucleo_horizontol-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cleo_horizontol-c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1719" w:rsidRDefault="003E7523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Componente Curricular</w:t>
    </w:r>
    <w:r w:rsidR="0053305B" w:rsidRPr="00A92E72">
      <w:rPr>
        <w:rFonts w:ascii="Franklin Gothic Medium Cond" w:hAnsi="Franklin Gothic Medium Cond"/>
      </w:rPr>
      <w:t>:</w:t>
    </w:r>
    <w:r w:rsidR="00F318EB">
      <w:rPr>
        <w:rFonts w:ascii="Franklin Gothic Medium Cond" w:hAnsi="Franklin Gothic Medium Cond"/>
      </w:rPr>
      <w:t xml:space="preserve"> </w:t>
    </w:r>
    <w:r w:rsidR="00A92DAE">
      <w:rPr>
        <w:rFonts w:ascii="Franklin Gothic Medium Cond" w:hAnsi="Franklin Gothic Medium Cond"/>
      </w:rPr>
      <w:t xml:space="preserve"> HISTÓRIA</w:t>
    </w:r>
    <w:bookmarkStart w:id="0" w:name="_GoBack"/>
    <w:bookmarkEnd w:id="0"/>
  </w:p>
  <w:p w:rsidR="0053305B" w:rsidRDefault="00790118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PROFESSOR</w:t>
    </w:r>
    <w:r w:rsidR="001451CB">
      <w:rPr>
        <w:rFonts w:ascii="Franklin Gothic Medium Cond" w:hAnsi="Franklin Gothic Medium Cond"/>
      </w:rPr>
      <w:t>:</w:t>
    </w:r>
    <w:r w:rsidR="00A92DAE" w:rsidRPr="00A92DAE">
      <w:rPr>
        <w:rFonts w:ascii="Franklin Gothic Medium Cond" w:hAnsi="Franklin Gothic Medium Cond"/>
      </w:rPr>
      <w:t xml:space="preserve"> </w:t>
    </w:r>
    <w:r w:rsidR="00A92DAE">
      <w:rPr>
        <w:rFonts w:ascii="Franklin Gothic Medium Cond" w:hAnsi="Franklin Gothic Medium Cond"/>
      </w:rPr>
      <w:t>NORBERTO SALOMÃO</w:t>
    </w:r>
  </w:p>
  <w:p w:rsidR="0053305B" w:rsidRPr="00A92E72" w:rsidRDefault="000349C7" w:rsidP="009600FE">
    <w:pPr>
      <w:pStyle w:val="Cabealho"/>
      <w:tabs>
        <w:tab w:val="clear" w:pos="4252"/>
        <w:tab w:val="clear" w:pos="8504"/>
        <w:tab w:val="left" w:pos="3810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ALUN@</w:t>
    </w:r>
    <w:r w:rsidR="0053305B" w:rsidRPr="00A92E72">
      <w:rPr>
        <w:rFonts w:ascii="Franklin Gothic Medium Cond" w:hAnsi="Franklin Gothic Medium Cond"/>
      </w:rPr>
      <w:t>:________________</w:t>
    </w:r>
    <w:r w:rsidR="0053305B">
      <w:rPr>
        <w:rFonts w:ascii="Franklin Gothic Medium Cond" w:hAnsi="Franklin Gothic Medium Cond"/>
      </w:rPr>
      <w:t>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4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B92AE4"/>
    <w:multiLevelType w:val="hybridMultilevel"/>
    <w:tmpl w:val="E30E5598"/>
    <w:lvl w:ilvl="0" w:tplc="3BDE3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07AF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D83455"/>
    <w:multiLevelType w:val="hybridMultilevel"/>
    <w:tmpl w:val="A540F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7C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831EC2"/>
    <w:multiLevelType w:val="singleLevel"/>
    <w:tmpl w:val="3EC0B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B25519"/>
    <w:multiLevelType w:val="hybridMultilevel"/>
    <w:tmpl w:val="68F62298"/>
    <w:lvl w:ilvl="0" w:tplc="B0927C5C">
      <w:start w:val="4"/>
      <w:numFmt w:val="lowerLetter"/>
      <w:lvlText w:val="%1)"/>
      <w:lvlJc w:val="left"/>
      <w:pPr>
        <w:ind w:left="426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17D038A8"/>
    <w:multiLevelType w:val="hybridMultilevel"/>
    <w:tmpl w:val="6E6C858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E704C"/>
    <w:multiLevelType w:val="hybridMultilevel"/>
    <w:tmpl w:val="C4F232AE"/>
    <w:lvl w:ilvl="0" w:tplc="9BBA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9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4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6D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85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C8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02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1220"/>
    <w:multiLevelType w:val="hybridMultilevel"/>
    <w:tmpl w:val="95068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2EE3"/>
    <w:multiLevelType w:val="hybridMultilevel"/>
    <w:tmpl w:val="EB688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C46E9"/>
    <w:multiLevelType w:val="hybridMultilevel"/>
    <w:tmpl w:val="4F642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A3AC8"/>
    <w:multiLevelType w:val="hybridMultilevel"/>
    <w:tmpl w:val="F3687642"/>
    <w:lvl w:ilvl="0" w:tplc="26284BE0">
      <w:start w:val="1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0467515"/>
    <w:multiLevelType w:val="hybridMultilevel"/>
    <w:tmpl w:val="A1F8445E"/>
    <w:lvl w:ilvl="0" w:tplc="AD16A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2152D"/>
    <w:multiLevelType w:val="hybridMultilevel"/>
    <w:tmpl w:val="58D07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B2863"/>
    <w:multiLevelType w:val="multilevel"/>
    <w:tmpl w:val="C4581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55458E6"/>
    <w:multiLevelType w:val="hybridMultilevel"/>
    <w:tmpl w:val="741846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EE072F"/>
    <w:multiLevelType w:val="hybridMultilevel"/>
    <w:tmpl w:val="3E886632"/>
    <w:lvl w:ilvl="0" w:tplc="654448FC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CE06102"/>
    <w:multiLevelType w:val="hybridMultilevel"/>
    <w:tmpl w:val="B8E60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61475"/>
    <w:multiLevelType w:val="hybridMultilevel"/>
    <w:tmpl w:val="BAA86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151FF"/>
    <w:multiLevelType w:val="hybridMultilevel"/>
    <w:tmpl w:val="A9B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3291C"/>
    <w:multiLevelType w:val="hybridMultilevel"/>
    <w:tmpl w:val="A806A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66AA3"/>
    <w:multiLevelType w:val="hybridMultilevel"/>
    <w:tmpl w:val="59021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E1CDD"/>
    <w:multiLevelType w:val="hybridMultilevel"/>
    <w:tmpl w:val="0FB4ECDC"/>
    <w:lvl w:ilvl="0" w:tplc="4D645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6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03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2C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AA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C0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4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6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6E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16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12"/>
  </w:num>
  <w:num w:numId="12">
    <w:abstractNumId w:val="17"/>
  </w:num>
  <w:num w:numId="13">
    <w:abstractNumId w:val="22"/>
  </w:num>
  <w:num w:numId="14">
    <w:abstractNumId w:val="2"/>
  </w:num>
  <w:num w:numId="15">
    <w:abstractNumId w:val="0"/>
  </w:num>
  <w:num w:numId="16">
    <w:abstractNumId w:val="9"/>
  </w:num>
  <w:num w:numId="17">
    <w:abstractNumId w:val="7"/>
  </w:num>
  <w:num w:numId="18">
    <w:abstractNumId w:val="13"/>
  </w:num>
  <w:num w:numId="19">
    <w:abstractNumId w:val="15"/>
  </w:num>
  <w:num w:numId="20">
    <w:abstractNumId w:val="4"/>
  </w:num>
  <w:num w:numId="21">
    <w:abstractNumId w:val="20"/>
  </w:num>
  <w:num w:numId="22">
    <w:abstractNumId w:val="14"/>
  </w:num>
  <w:num w:numId="23">
    <w:abstractNumId w:val="1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D9"/>
    <w:rsid w:val="000166E0"/>
    <w:rsid w:val="0003181B"/>
    <w:rsid w:val="00033703"/>
    <w:rsid w:val="000349C7"/>
    <w:rsid w:val="00035DC0"/>
    <w:rsid w:val="00044D33"/>
    <w:rsid w:val="0006198F"/>
    <w:rsid w:val="00090A6D"/>
    <w:rsid w:val="000C2172"/>
    <w:rsid w:val="000C2599"/>
    <w:rsid w:val="000D58CB"/>
    <w:rsid w:val="000E5C09"/>
    <w:rsid w:val="000F0704"/>
    <w:rsid w:val="001122B1"/>
    <w:rsid w:val="00112FF2"/>
    <w:rsid w:val="00114102"/>
    <w:rsid w:val="00114602"/>
    <w:rsid w:val="0012207E"/>
    <w:rsid w:val="00125224"/>
    <w:rsid w:val="0014102C"/>
    <w:rsid w:val="001442B5"/>
    <w:rsid w:val="00144FCB"/>
    <w:rsid w:val="001451CB"/>
    <w:rsid w:val="00150865"/>
    <w:rsid w:val="00161E47"/>
    <w:rsid w:val="001703EF"/>
    <w:rsid w:val="00176D06"/>
    <w:rsid w:val="00180065"/>
    <w:rsid w:val="00182344"/>
    <w:rsid w:val="00182D6A"/>
    <w:rsid w:val="00193C2E"/>
    <w:rsid w:val="001A064D"/>
    <w:rsid w:val="001A6F6D"/>
    <w:rsid w:val="001D1902"/>
    <w:rsid w:val="001F0A7C"/>
    <w:rsid w:val="002023AB"/>
    <w:rsid w:val="0023635F"/>
    <w:rsid w:val="00241599"/>
    <w:rsid w:val="002417B0"/>
    <w:rsid w:val="00241836"/>
    <w:rsid w:val="002A40A0"/>
    <w:rsid w:val="002A69BA"/>
    <w:rsid w:val="002A6F7C"/>
    <w:rsid w:val="002B6457"/>
    <w:rsid w:val="002F5103"/>
    <w:rsid w:val="003013CC"/>
    <w:rsid w:val="00315914"/>
    <w:rsid w:val="00321547"/>
    <w:rsid w:val="00324A99"/>
    <w:rsid w:val="003279A9"/>
    <w:rsid w:val="00345F9F"/>
    <w:rsid w:val="00357724"/>
    <w:rsid w:val="00360A19"/>
    <w:rsid w:val="0036690F"/>
    <w:rsid w:val="003709E2"/>
    <w:rsid w:val="00386913"/>
    <w:rsid w:val="00391BD1"/>
    <w:rsid w:val="003A62DC"/>
    <w:rsid w:val="003A7380"/>
    <w:rsid w:val="003A7EEC"/>
    <w:rsid w:val="003B682E"/>
    <w:rsid w:val="003B7847"/>
    <w:rsid w:val="003C2716"/>
    <w:rsid w:val="003C4503"/>
    <w:rsid w:val="003C602F"/>
    <w:rsid w:val="003C6CEB"/>
    <w:rsid w:val="003E2280"/>
    <w:rsid w:val="003E2734"/>
    <w:rsid w:val="003E7523"/>
    <w:rsid w:val="003F3304"/>
    <w:rsid w:val="003F5E18"/>
    <w:rsid w:val="00402DAE"/>
    <w:rsid w:val="00407D35"/>
    <w:rsid w:val="0041052F"/>
    <w:rsid w:val="00412B37"/>
    <w:rsid w:val="00412C71"/>
    <w:rsid w:val="00415374"/>
    <w:rsid w:val="004154C0"/>
    <w:rsid w:val="004218AB"/>
    <w:rsid w:val="00422EE6"/>
    <w:rsid w:val="0046323D"/>
    <w:rsid w:val="004637E5"/>
    <w:rsid w:val="00464C50"/>
    <w:rsid w:val="00466EE0"/>
    <w:rsid w:val="00467366"/>
    <w:rsid w:val="00467FE2"/>
    <w:rsid w:val="00470B1D"/>
    <w:rsid w:val="004A4FCE"/>
    <w:rsid w:val="004A7B48"/>
    <w:rsid w:val="004E4E38"/>
    <w:rsid w:val="004F14E2"/>
    <w:rsid w:val="005005F6"/>
    <w:rsid w:val="00513A73"/>
    <w:rsid w:val="005146D1"/>
    <w:rsid w:val="00532E4B"/>
    <w:rsid w:val="0053305B"/>
    <w:rsid w:val="00536495"/>
    <w:rsid w:val="00543629"/>
    <w:rsid w:val="00555E97"/>
    <w:rsid w:val="0055609E"/>
    <w:rsid w:val="00560EDB"/>
    <w:rsid w:val="00571EB9"/>
    <w:rsid w:val="005804FC"/>
    <w:rsid w:val="005858BD"/>
    <w:rsid w:val="00597DB1"/>
    <w:rsid w:val="005A1810"/>
    <w:rsid w:val="005B3856"/>
    <w:rsid w:val="005B6E21"/>
    <w:rsid w:val="005C0C1D"/>
    <w:rsid w:val="005C5599"/>
    <w:rsid w:val="005C7431"/>
    <w:rsid w:val="005D07E1"/>
    <w:rsid w:val="005D2CD4"/>
    <w:rsid w:val="005E21DA"/>
    <w:rsid w:val="005E5B17"/>
    <w:rsid w:val="005F6B4E"/>
    <w:rsid w:val="006026AB"/>
    <w:rsid w:val="00603ABA"/>
    <w:rsid w:val="00616297"/>
    <w:rsid w:val="00616A3C"/>
    <w:rsid w:val="00616E37"/>
    <w:rsid w:val="00623A37"/>
    <w:rsid w:val="00636EF1"/>
    <w:rsid w:val="00645DBD"/>
    <w:rsid w:val="00661AF0"/>
    <w:rsid w:val="00664E68"/>
    <w:rsid w:val="006829BA"/>
    <w:rsid w:val="006A1498"/>
    <w:rsid w:val="006A1A36"/>
    <w:rsid w:val="006D7FE0"/>
    <w:rsid w:val="006E0205"/>
    <w:rsid w:val="006E2504"/>
    <w:rsid w:val="006E3E40"/>
    <w:rsid w:val="006E47A0"/>
    <w:rsid w:val="00703099"/>
    <w:rsid w:val="00720381"/>
    <w:rsid w:val="007221AB"/>
    <w:rsid w:val="00722C06"/>
    <w:rsid w:val="0072626E"/>
    <w:rsid w:val="00734716"/>
    <w:rsid w:val="007374C3"/>
    <w:rsid w:val="007443F8"/>
    <w:rsid w:val="0075786A"/>
    <w:rsid w:val="007720AC"/>
    <w:rsid w:val="00772E6B"/>
    <w:rsid w:val="00776A7E"/>
    <w:rsid w:val="00790118"/>
    <w:rsid w:val="0079579F"/>
    <w:rsid w:val="007A1EA7"/>
    <w:rsid w:val="007A36A1"/>
    <w:rsid w:val="007A713D"/>
    <w:rsid w:val="007A7611"/>
    <w:rsid w:val="007B6E5E"/>
    <w:rsid w:val="007B6EE3"/>
    <w:rsid w:val="007B72BB"/>
    <w:rsid w:val="007C5F17"/>
    <w:rsid w:val="007D08E3"/>
    <w:rsid w:val="007E133E"/>
    <w:rsid w:val="007E2A16"/>
    <w:rsid w:val="007F5A53"/>
    <w:rsid w:val="007F7647"/>
    <w:rsid w:val="007F77FB"/>
    <w:rsid w:val="00805037"/>
    <w:rsid w:val="00807163"/>
    <w:rsid w:val="00814285"/>
    <w:rsid w:val="0083157D"/>
    <w:rsid w:val="008428F1"/>
    <w:rsid w:val="00846DD8"/>
    <w:rsid w:val="0086007B"/>
    <w:rsid w:val="008631E8"/>
    <w:rsid w:val="00865265"/>
    <w:rsid w:val="008850B7"/>
    <w:rsid w:val="008945D7"/>
    <w:rsid w:val="008A6774"/>
    <w:rsid w:val="008C5AFF"/>
    <w:rsid w:val="008C79AF"/>
    <w:rsid w:val="008D05DA"/>
    <w:rsid w:val="008D1501"/>
    <w:rsid w:val="008D3660"/>
    <w:rsid w:val="008D5E00"/>
    <w:rsid w:val="008E360A"/>
    <w:rsid w:val="008F27E9"/>
    <w:rsid w:val="008F3A45"/>
    <w:rsid w:val="009174CD"/>
    <w:rsid w:val="009202EB"/>
    <w:rsid w:val="00921719"/>
    <w:rsid w:val="00921A8D"/>
    <w:rsid w:val="00930F8E"/>
    <w:rsid w:val="009356F2"/>
    <w:rsid w:val="00937624"/>
    <w:rsid w:val="009405A3"/>
    <w:rsid w:val="009463A4"/>
    <w:rsid w:val="009514BC"/>
    <w:rsid w:val="009600FE"/>
    <w:rsid w:val="00964A58"/>
    <w:rsid w:val="00970A8B"/>
    <w:rsid w:val="00971516"/>
    <w:rsid w:val="0097203D"/>
    <w:rsid w:val="0097245F"/>
    <w:rsid w:val="009740A6"/>
    <w:rsid w:val="009751D2"/>
    <w:rsid w:val="00980D32"/>
    <w:rsid w:val="0098176F"/>
    <w:rsid w:val="009824C6"/>
    <w:rsid w:val="009904BB"/>
    <w:rsid w:val="009938D0"/>
    <w:rsid w:val="009A1EFE"/>
    <w:rsid w:val="009B263E"/>
    <w:rsid w:val="009B3284"/>
    <w:rsid w:val="009C173A"/>
    <w:rsid w:val="009C553D"/>
    <w:rsid w:val="009E11DB"/>
    <w:rsid w:val="009E7B52"/>
    <w:rsid w:val="009F0B60"/>
    <w:rsid w:val="00A07199"/>
    <w:rsid w:val="00A20F31"/>
    <w:rsid w:val="00A240AE"/>
    <w:rsid w:val="00A33311"/>
    <w:rsid w:val="00A34473"/>
    <w:rsid w:val="00A36356"/>
    <w:rsid w:val="00A5133A"/>
    <w:rsid w:val="00A51D0C"/>
    <w:rsid w:val="00A5243B"/>
    <w:rsid w:val="00A52DEA"/>
    <w:rsid w:val="00A53FB8"/>
    <w:rsid w:val="00A74F31"/>
    <w:rsid w:val="00A83062"/>
    <w:rsid w:val="00A92DAE"/>
    <w:rsid w:val="00A92E72"/>
    <w:rsid w:val="00A96490"/>
    <w:rsid w:val="00AA610B"/>
    <w:rsid w:val="00AB06CA"/>
    <w:rsid w:val="00AB1E4D"/>
    <w:rsid w:val="00AB3272"/>
    <w:rsid w:val="00AB52FD"/>
    <w:rsid w:val="00AB6330"/>
    <w:rsid w:val="00AB76CD"/>
    <w:rsid w:val="00AC1320"/>
    <w:rsid w:val="00AC3A9F"/>
    <w:rsid w:val="00AE5B42"/>
    <w:rsid w:val="00AE704E"/>
    <w:rsid w:val="00AF514B"/>
    <w:rsid w:val="00AF6310"/>
    <w:rsid w:val="00B05397"/>
    <w:rsid w:val="00B06FBC"/>
    <w:rsid w:val="00B1106D"/>
    <w:rsid w:val="00B20F7F"/>
    <w:rsid w:val="00B25678"/>
    <w:rsid w:val="00B2751B"/>
    <w:rsid w:val="00B43C7F"/>
    <w:rsid w:val="00B44394"/>
    <w:rsid w:val="00B50813"/>
    <w:rsid w:val="00B5200A"/>
    <w:rsid w:val="00B56FDD"/>
    <w:rsid w:val="00B61403"/>
    <w:rsid w:val="00B72C9F"/>
    <w:rsid w:val="00B758F8"/>
    <w:rsid w:val="00B822A3"/>
    <w:rsid w:val="00B93905"/>
    <w:rsid w:val="00B93CFB"/>
    <w:rsid w:val="00BA142A"/>
    <w:rsid w:val="00BA5EE0"/>
    <w:rsid w:val="00BC18BD"/>
    <w:rsid w:val="00BC632F"/>
    <w:rsid w:val="00BC69D9"/>
    <w:rsid w:val="00BD0648"/>
    <w:rsid w:val="00BD7660"/>
    <w:rsid w:val="00BE744F"/>
    <w:rsid w:val="00C14F1C"/>
    <w:rsid w:val="00C16AB1"/>
    <w:rsid w:val="00C23268"/>
    <w:rsid w:val="00C24DCC"/>
    <w:rsid w:val="00C250B2"/>
    <w:rsid w:val="00C42D74"/>
    <w:rsid w:val="00C61C3F"/>
    <w:rsid w:val="00C67042"/>
    <w:rsid w:val="00C807B0"/>
    <w:rsid w:val="00C83A0F"/>
    <w:rsid w:val="00C858BC"/>
    <w:rsid w:val="00C87D54"/>
    <w:rsid w:val="00C95A14"/>
    <w:rsid w:val="00C96700"/>
    <w:rsid w:val="00CA1B63"/>
    <w:rsid w:val="00CA7E2F"/>
    <w:rsid w:val="00CB09E1"/>
    <w:rsid w:val="00CB6BA3"/>
    <w:rsid w:val="00CB78C8"/>
    <w:rsid w:val="00CC6DE4"/>
    <w:rsid w:val="00CD3345"/>
    <w:rsid w:val="00CF19EB"/>
    <w:rsid w:val="00CF30FE"/>
    <w:rsid w:val="00CF55D6"/>
    <w:rsid w:val="00CF6AB2"/>
    <w:rsid w:val="00D13296"/>
    <w:rsid w:val="00D14668"/>
    <w:rsid w:val="00D206AE"/>
    <w:rsid w:val="00D20799"/>
    <w:rsid w:val="00D30054"/>
    <w:rsid w:val="00D45523"/>
    <w:rsid w:val="00D476D9"/>
    <w:rsid w:val="00D56228"/>
    <w:rsid w:val="00D75926"/>
    <w:rsid w:val="00D80729"/>
    <w:rsid w:val="00DA2201"/>
    <w:rsid w:val="00DC2B25"/>
    <w:rsid w:val="00DC461C"/>
    <w:rsid w:val="00DC78B1"/>
    <w:rsid w:val="00DD0C78"/>
    <w:rsid w:val="00DD5688"/>
    <w:rsid w:val="00DE745A"/>
    <w:rsid w:val="00DF54BB"/>
    <w:rsid w:val="00E03EDC"/>
    <w:rsid w:val="00E10F10"/>
    <w:rsid w:val="00E155AB"/>
    <w:rsid w:val="00E25941"/>
    <w:rsid w:val="00E25F3C"/>
    <w:rsid w:val="00E26B8A"/>
    <w:rsid w:val="00E56ACD"/>
    <w:rsid w:val="00E628EA"/>
    <w:rsid w:val="00E6697E"/>
    <w:rsid w:val="00E67D47"/>
    <w:rsid w:val="00E856AD"/>
    <w:rsid w:val="00E95CF4"/>
    <w:rsid w:val="00EA3AD9"/>
    <w:rsid w:val="00EB0FEA"/>
    <w:rsid w:val="00EB31A7"/>
    <w:rsid w:val="00EB76FD"/>
    <w:rsid w:val="00EC38D4"/>
    <w:rsid w:val="00EC6BDD"/>
    <w:rsid w:val="00ED0399"/>
    <w:rsid w:val="00F04267"/>
    <w:rsid w:val="00F10261"/>
    <w:rsid w:val="00F2381E"/>
    <w:rsid w:val="00F318EB"/>
    <w:rsid w:val="00F348FC"/>
    <w:rsid w:val="00F374E0"/>
    <w:rsid w:val="00F50FCA"/>
    <w:rsid w:val="00F5395B"/>
    <w:rsid w:val="00F57AEF"/>
    <w:rsid w:val="00F612CE"/>
    <w:rsid w:val="00F61CD6"/>
    <w:rsid w:val="00F67F33"/>
    <w:rsid w:val="00F76297"/>
    <w:rsid w:val="00F825A2"/>
    <w:rsid w:val="00F874FF"/>
    <w:rsid w:val="00F87895"/>
    <w:rsid w:val="00F9084D"/>
    <w:rsid w:val="00F93B1A"/>
    <w:rsid w:val="00F94E46"/>
    <w:rsid w:val="00F97AAD"/>
    <w:rsid w:val="00FA7821"/>
    <w:rsid w:val="00FB2A64"/>
    <w:rsid w:val="00FB57E6"/>
    <w:rsid w:val="00FB62B7"/>
    <w:rsid w:val="00FD5068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,"/>
  <w:listSeparator w:val=";"/>
  <w15:docId w15:val="{2501328C-0ADE-4D02-8070-6C470C72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3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A34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6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6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76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7B0"/>
  </w:style>
  <w:style w:type="paragraph" w:styleId="Rodap">
    <w:name w:val="footer"/>
    <w:basedOn w:val="Normal"/>
    <w:link w:val="Rodap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7B0"/>
  </w:style>
  <w:style w:type="character" w:styleId="Forte">
    <w:name w:val="Strong"/>
    <w:uiPriority w:val="22"/>
    <w:qFormat/>
    <w:rsid w:val="003B682E"/>
    <w:rPr>
      <w:b/>
      <w:bCs/>
    </w:rPr>
  </w:style>
  <w:style w:type="character" w:customStyle="1" w:styleId="googqs-tidbit-0">
    <w:name w:val="goog_qs-tidbit-0"/>
    <w:basedOn w:val="Fontepargpadro"/>
    <w:rsid w:val="003B682E"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8176F"/>
    <w:rPr>
      <w:i/>
      <w:iCs/>
    </w:rPr>
  </w:style>
  <w:style w:type="table" w:styleId="Tabelacomgrade">
    <w:name w:val="Table Grid"/>
    <w:basedOn w:val="Tabelanormal"/>
    <w:uiPriority w:val="59"/>
    <w:rsid w:val="00A52D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6B4E"/>
    <w:pPr>
      <w:widowControl w:val="0"/>
      <w:autoSpaceDE w:val="0"/>
      <w:autoSpaceDN w:val="0"/>
      <w:adjustRightInd w:val="0"/>
      <w:jc w:val="both"/>
    </w:pPr>
    <w:rPr>
      <w:rFonts w:ascii="SpArial" w:eastAsia="Times New Roman" w:hAnsi="SpArial" w:cs="SpArial"/>
    </w:rPr>
  </w:style>
  <w:style w:type="paragraph" w:customStyle="1" w:styleId="Default">
    <w:name w:val="Default"/>
    <w:rsid w:val="005E21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6526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344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har">
    <w:name w:val="Título 3 Char"/>
    <w:link w:val="Ttulo3"/>
    <w:uiPriority w:val="9"/>
    <w:rsid w:val="00A3447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A34473"/>
  </w:style>
  <w:style w:type="character" w:customStyle="1" w:styleId="texto-corrigido">
    <w:name w:val="texto-corrigido"/>
    <w:rsid w:val="00A34473"/>
  </w:style>
  <w:style w:type="character" w:customStyle="1" w:styleId="texto-errado">
    <w:name w:val="texto-errado"/>
    <w:rsid w:val="00A34473"/>
  </w:style>
  <w:style w:type="character" w:customStyle="1" w:styleId="A8">
    <w:name w:val="A8"/>
    <w:rsid w:val="008945D7"/>
    <w:rPr>
      <w:rFonts w:cs="Arial"/>
      <w:color w:val="000000"/>
      <w:sz w:val="11"/>
      <w:szCs w:val="11"/>
    </w:rPr>
  </w:style>
  <w:style w:type="character" w:customStyle="1" w:styleId="A3">
    <w:name w:val="A3"/>
    <w:rsid w:val="008945D7"/>
    <w:rPr>
      <w:rFonts w:cs="Arial"/>
      <w:color w:val="000000"/>
      <w:sz w:val="11"/>
      <w:szCs w:val="11"/>
    </w:rPr>
  </w:style>
  <w:style w:type="character" w:customStyle="1" w:styleId="A5">
    <w:name w:val="A5"/>
    <w:rsid w:val="008945D7"/>
    <w:rPr>
      <w:rFonts w:cs="Arial"/>
      <w:color w:val="000000"/>
      <w:sz w:val="19"/>
      <w:szCs w:val="19"/>
    </w:rPr>
  </w:style>
  <w:style w:type="character" w:customStyle="1" w:styleId="A7">
    <w:name w:val="A7"/>
    <w:rsid w:val="008945D7"/>
    <w:rPr>
      <w:rFonts w:cs="Arial"/>
      <w:color w:val="000000"/>
      <w:sz w:val="11"/>
      <w:szCs w:val="11"/>
    </w:rPr>
  </w:style>
  <w:style w:type="paragraph" w:customStyle="1" w:styleId="Pa12">
    <w:name w:val="Pa12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13">
    <w:name w:val="Pa13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4">
    <w:name w:val="Pa4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FD5068"/>
  </w:style>
  <w:style w:type="numbering" w:customStyle="1" w:styleId="Semlista2">
    <w:name w:val="Sem lista2"/>
    <w:next w:val="Semlista"/>
    <w:uiPriority w:val="99"/>
    <w:semiHidden/>
    <w:unhideWhenUsed/>
    <w:rsid w:val="00FD5068"/>
  </w:style>
  <w:style w:type="numbering" w:customStyle="1" w:styleId="Semlista3">
    <w:name w:val="Sem lista3"/>
    <w:next w:val="Semlista"/>
    <w:uiPriority w:val="99"/>
    <w:semiHidden/>
    <w:unhideWhenUsed/>
    <w:rsid w:val="003E2734"/>
  </w:style>
  <w:style w:type="numbering" w:customStyle="1" w:styleId="Semlista4">
    <w:name w:val="Sem lista4"/>
    <w:next w:val="Semlista"/>
    <w:uiPriority w:val="99"/>
    <w:semiHidden/>
    <w:unhideWhenUsed/>
    <w:rsid w:val="001A6F6D"/>
  </w:style>
  <w:style w:type="paragraph" w:styleId="Recuodecorpodetexto">
    <w:name w:val="Body Text Indent"/>
    <w:basedOn w:val="Normal"/>
    <w:link w:val="RecuodecorpodetextoChar"/>
    <w:semiHidden/>
    <w:rsid w:val="001A6F6D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18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1A6F6D"/>
    <w:rPr>
      <w:rFonts w:ascii="Times New Roman" w:eastAsia="Times New Roman" w:hAnsi="Times New Roman"/>
      <w:sz w:val="18"/>
      <w:szCs w:val="24"/>
    </w:rPr>
  </w:style>
  <w:style w:type="character" w:styleId="Nmerodepgina">
    <w:name w:val="page number"/>
    <w:uiPriority w:val="99"/>
    <w:rsid w:val="004154C0"/>
  </w:style>
  <w:style w:type="character" w:customStyle="1" w:styleId="a">
    <w:name w:val="a"/>
    <w:rsid w:val="00AF514B"/>
  </w:style>
  <w:style w:type="character" w:customStyle="1" w:styleId="l">
    <w:name w:val="l"/>
    <w:rsid w:val="00AF514B"/>
  </w:style>
  <w:style w:type="paragraph" w:customStyle="1" w:styleId="titulo2">
    <w:name w:val="titulo2"/>
    <w:basedOn w:val="Normal"/>
    <w:rsid w:val="002A4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11">
    <w:name w:val="A11"/>
    <w:rsid w:val="0053305B"/>
    <w:rPr>
      <w:rFonts w:cs="Rockwell Std"/>
      <w:color w:val="000000"/>
      <w:sz w:val="28"/>
      <w:szCs w:val="28"/>
    </w:rPr>
  </w:style>
  <w:style w:type="character" w:customStyle="1" w:styleId="l6">
    <w:name w:val="l6"/>
    <w:rsid w:val="00A74F31"/>
  </w:style>
  <w:style w:type="character" w:customStyle="1" w:styleId="postbody">
    <w:name w:val="postbody"/>
    <w:rsid w:val="00A74F31"/>
  </w:style>
  <w:style w:type="character" w:customStyle="1" w:styleId="style241">
    <w:name w:val="style241"/>
    <w:rsid w:val="00A74F31"/>
    <w:rPr>
      <w:b/>
      <w:bCs/>
      <w:sz w:val="36"/>
      <w:szCs w:val="36"/>
    </w:rPr>
  </w:style>
  <w:style w:type="paragraph" w:customStyle="1" w:styleId="EXEQUESTAO">
    <w:name w:val="EXEQUESTAO"/>
    <w:basedOn w:val="Normal"/>
    <w:rsid w:val="004637E5"/>
    <w:pPr>
      <w:spacing w:after="0" w:line="220" w:lineRule="exact"/>
      <w:ind w:left="284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ITENS0">
    <w:name w:val="EXEITENS(0)"/>
    <w:basedOn w:val="Normal"/>
    <w:rsid w:val="004637E5"/>
    <w:pPr>
      <w:tabs>
        <w:tab w:val="left" w:pos="709"/>
      </w:tabs>
      <w:spacing w:after="0" w:line="220" w:lineRule="exact"/>
      <w:ind w:left="568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QUESTAOXX">
    <w:name w:val="EXEQUESTAO(XX)"/>
    <w:basedOn w:val="EXEQUESTAO"/>
    <w:rsid w:val="004637E5"/>
    <w:pPr>
      <w:tabs>
        <w:tab w:val="left" w:pos="284"/>
      </w:tabs>
      <w:ind w:left="340" w:hanging="34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E02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0205"/>
    <w:rPr>
      <w:sz w:val="22"/>
      <w:szCs w:val="22"/>
      <w:lang w:eastAsia="en-US"/>
    </w:rPr>
  </w:style>
  <w:style w:type="paragraph" w:customStyle="1" w:styleId="EXEITENS00">
    <w:name w:val="EXEITENS(00)"/>
    <w:basedOn w:val="EXEITENS0"/>
    <w:rsid w:val="006E0205"/>
    <w:pPr>
      <w:ind w:left="624"/>
    </w:pPr>
  </w:style>
  <w:style w:type="paragraph" w:customStyle="1" w:styleId="Estilo1">
    <w:name w:val="Estilo1"/>
    <w:basedOn w:val="Normal"/>
    <w:rsid w:val="00BC632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a7">
    <w:name w:val="Pa7"/>
    <w:basedOn w:val="Normal"/>
    <w:next w:val="Normal"/>
    <w:rsid w:val="00BC632F"/>
    <w:pPr>
      <w:autoSpaceDE w:val="0"/>
      <w:autoSpaceDN w:val="0"/>
      <w:adjustRightInd w:val="0"/>
      <w:spacing w:before="20" w:after="0" w:line="161" w:lineRule="atLeast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Pa40">
    <w:name w:val="Pa40"/>
    <w:basedOn w:val="Normal"/>
    <w:next w:val="Normal"/>
    <w:rsid w:val="00BC632F"/>
    <w:pPr>
      <w:autoSpaceDE w:val="0"/>
      <w:autoSpaceDN w:val="0"/>
      <w:adjustRightInd w:val="0"/>
      <w:spacing w:before="20" w:after="0" w:line="161" w:lineRule="atLeast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076">
                  <w:marLeft w:val="88"/>
                  <w:marRight w:val="88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317">
                      <w:marLeft w:val="163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odamateria.com.br/fordismo/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odamateria.com.br/capitalismo-industrial/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ladaweb.com/administracao/just-in-time-jit-e-kanba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damateria.com.br/primeira-revolucao-industrial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odamateria.com.br/taylorismo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01E0-389B-4885-907C-96AE7B3F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3393</Words>
  <Characters>18327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Comercial</Company>
  <LinksUpToDate>false</LinksUpToDate>
  <CharactersWithSpaces>21677</CharactersWithSpaces>
  <SharedDoc>false</SharedDoc>
  <HLinks>
    <vt:vector size="12" baseType="variant">
      <vt:variant>
        <vt:i4>5570624</vt:i4>
      </vt:variant>
      <vt:variant>
        <vt:i4>6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PROFESSORES</cp:lastModifiedBy>
  <cp:revision>2</cp:revision>
  <cp:lastPrinted>2020-02-11T00:49:00Z</cp:lastPrinted>
  <dcterms:created xsi:type="dcterms:W3CDTF">2020-03-25T18:06:00Z</dcterms:created>
  <dcterms:modified xsi:type="dcterms:W3CDTF">2020-03-25T18:06:00Z</dcterms:modified>
</cp:coreProperties>
</file>